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DEED" w14:textId="1C7A20DF" w:rsidR="00C87A82" w:rsidRDefault="00C87A82" w:rsidP="00F32499">
      <w:pPr>
        <w:autoSpaceDE w:val="0"/>
        <w:autoSpaceDN w:val="0"/>
        <w:adjustRightInd w:val="0"/>
        <w:spacing w:after="0" w:line="240" w:lineRule="auto"/>
        <w:ind w:left="-426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 wp14:anchorId="65C54709" wp14:editId="6576E091">
            <wp:extent cx="3141553" cy="23348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56" cy="2375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44BBA98" wp14:editId="3B1F7C10">
            <wp:extent cx="3222521" cy="237871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466" cy="24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417A4" w14:textId="77777777" w:rsidR="00C87A82" w:rsidRDefault="00C87A82" w:rsidP="00191A9C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79BF582A" w14:textId="2DC2318F" w:rsidR="00191A9C" w:rsidRDefault="000B79DA" w:rsidP="00F3249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FF0000"/>
          <w:highlight w:val="cyan"/>
        </w:rPr>
      </w:pPr>
      <w:r w:rsidRPr="000B79DA">
        <w:rPr>
          <w:b/>
          <w:sz w:val="28"/>
          <w:szCs w:val="28"/>
        </w:rPr>
        <w:t xml:space="preserve">Regolamento </w:t>
      </w:r>
      <w:r w:rsidR="00E444A3">
        <w:rPr>
          <w:b/>
          <w:sz w:val="28"/>
          <w:szCs w:val="28"/>
        </w:rPr>
        <w:t>per l’</w:t>
      </w:r>
      <w:r w:rsidRPr="000B79DA">
        <w:rPr>
          <w:b/>
          <w:sz w:val="28"/>
          <w:szCs w:val="28"/>
        </w:rPr>
        <w:t xml:space="preserve">accesso </w:t>
      </w:r>
      <w:r w:rsidRPr="000B79DA">
        <w:rPr>
          <w:b/>
          <w:bCs/>
          <w:sz w:val="28"/>
          <w:szCs w:val="28"/>
        </w:rPr>
        <w:t xml:space="preserve">agli spazi </w:t>
      </w:r>
      <w:r>
        <w:rPr>
          <w:b/>
          <w:sz w:val="28"/>
          <w:szCs w:val="28"/>
        </w:rPr>
        <w:t>del Te</w:t>
      </w:r>
      <w:r w:rsidRPr="000B79DA">
        <w:rPr>
          <w:b/>
          <w:sz w:val="28"/>
          <w:szCs w:val="28"/>
        </w:rPr>
        <w:t>cnopolo di Rimini</w:t>
      </w:r>
    </w:p>
    <w:p w14:paraId="3CA6341A" w14:textId="77777777" w:rsidR="003B7C79" w:rsidRDefault="003B7C79" w:rsidP="008319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highlight w:val="cyan"/>
        </w:rPr>
      </w:pPr>
    </w:p>
    <w:p w14:paraId="4F299233" w14:textId="77777777" w:rsidR="00463CAC" w:rsidRDefault="00486345" w:rsidP="00D962D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 pr</w:t>
      </w:r>
      <w:r w:rsidR="000B79DA">
        <w:rPr>
          <w:sz w:val="22"/>
          <w:szCs w:val="22"/>
        </w:rPr>
        <w:t xml:space="preserve">esente Regolamento disciplina </w:t>
      </w:r>
      <w:r>
        <w:rPr>
          <w:sz w:val="22"/>
          <w:szCs w:val="22"/>
        </w:rPr>
        <w:t xml:space="preserve">le modalità di accesso </w:t>
      </w:r>
      <w:r w:rsidR="000B79DA">
        <w:rPr>
          <w:sz w:val="22"/>
          <w:szCs w:val="22"/>
        </w:rPr>
        <w:t>agli</w:t>
      </w:r>
      <w:r>
        <w:rPr>
          <w:sz w:val="22"/>
          <w:szCs w:val="22"/>
        </w:rPr>
        <w:t xml:space="preserve"> spazi del </w:t>
      </w:r>
      <w:r w:rsidR="00267B96">
        <w:rPr>
          <w:sz w:val="22"/>
          <w:szCs w:val="22"/>
        </w:rPr>
        <w:t xml:space="preserve">Tecnopolo di Rimini e </w:t>
      </w:r>
      <w:r w:rsidR="00267B96" w:rsidRPr="009E3B56">
        <w:rPr>
          <w:sz w:val="22"/>
          <w:szCs w:val="22"/>
        </w:rPr>
        <w:t xml:space="preserve">contiene indicazioni generali </w:t>
      </w:r>
      <w:r w:rsidR="00B33395" w:rsidRPr="009E3B56">
        <w:rPr>
          <w:sz w:val="22"/>
          <w:szCs w:val="22"/>
        </w:rPr>
        <w:t xml:space="preserve">rivolte </w:t>
      </w:r>
      <w:r w:rsidR="003466D5" w:rsidRPr="00621DBC">
        <w:rPr>
          <w:sz w:val="22"/>
          <w:szCs w:val="22"/>
        </w:rPr>
        <w:t xml:space="preserve">a cui </w:t>
      </w:r>
      <w:r w:rsidR="00463CAC" w:rsidRPr="00621DBC">
        <w:rPr>
          <w:sz w:val="22"/>
          <w:szCs w:val="22"/>
        </w:rPr>
        <w:t>tutti coloro che accedono alla stru</w:t>
      </w:r>
      <w:r w:rsidR="00621DBC">
        <w:rPr>
          <w:sz w:val="22"/>
          <w:szCs w:val="22"/>
        </w:rPr>
        <w:t>t</w:t>
      </w:r>
      <w:r w:rsidR="00463CAC" w:rsidRPr="00621DBC">
        <w:rPr>
          <w:sz w:val="22"/>
          <w:szCs w:val="22"/>
        </w:rPr>
        <w:t>tura</w:t>
      </w:r>
      <w:r w:rsidR="00C65A1E">
        <w:rPr>
          <w:sz w:val="22"/>
          <w:szCs w:val="22"/>
        </w:rPr>
        <w:t>.</w:t>
      </w:r>
    </w:p>
    <w:p w14:paraId="08DA96AE" w14:textId="77777777" w:rsidR="009E3B56" w:rsidRDefault="009E3B56" w:rsidP="00D962DC">
      <w:pPr>
        <w:pStyle w:val="Default"/>
        <w:jc w:val="both"/>
        <w:rPr>
          <w:sz w:val="22"/>
          <w:szCs w:val="22"/>
        </w:rPr>
      </w:pPr>
    </w:p>
    <w:p w14:paraId="44D3571E" w14:textId="77777777" w:rsidR="005F5281" w:rsidRDefault="00216418" w:rsidP="00D165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sua finalità è quella di fornire una prima indicazione </w:t>
      </w:r>
      <w:r w:rsidR="00DC0EB3">
        <w:rPr>
          <w:sz w:val="22"/>
          <w:szCs w:val="22"/>
        </w:rPr>
        <w:t>su</w:t>
      </w:r>
      <w:r>
        <w:rPr>
          <w:sz w:val="22"/>
          <w:szCs w:val="22"/>
        </w:rPr>
        <w:t xml:space="preserve">lle caratteristiche </w:t>
      </w:r>
      <w:r w:rsidR="00A162FB">
        <w:rPr>
          <w:sz w:val="22"/>
          <w:szCs w:val="22"/>
        </w:rPr>
        <w:t>dell’edificio</w:t>
      </w:r>
      <w:r w:rsidR="00842D34">
        <w:rPr>
          <w:sz w:val="22"/>
          <w:szCs w:val="22"/>
        </w:rPr>
        <w:t xml:space="preserve"> e di </w:t>
      </w:r>
      <w:r w:rsidR="00E52A76">
        <w:rPr>
          <w:sz w:val="22"/>
          <w:szCs w:val="22"/>
        </w:rPr>
        <w:t xml:space="preserve">dare </w:t>
      </w:r>
      <w:r w:rsidR="00842D34">
        <w:rPr>
          <w:sz w:val="22"/>
          <w:szCs w:val="22"/>
        </w:rPr>
        <w:t>attua</w:t>
      </w:r>
      <w:r w:rsidR="00A948AA">
        <w:rPr>
          <w:sz w:val="22"/>
          <w:szCs w:val="22"/>
        </w:rPr>
        <w:t>zione</w:t>
      </w:r>
      <w:r w:rsidR="00842D34">
        <w:rPr>
          <w:sz w:val="22"/>
          <w:szCs w:val="22"/>
        </w:rPr>
        <w:t xml:space="preserve"> </w:t>
      </w:r>
      <w:r w:rsidR="00E52A76">
        <w:rPr>
          <w:sz w:val="22"/>
          <w:szCs w:val="22"/>
        </w:rPr>
        <w:t>al</w:t>
      </w:r>
      <w:r w:rsidR="009E3B56">
        <w:rPr>
          <w:sz w:val="22"/>
          <w:szCs w:val="22"/>
        </w:rPr>
        <w:t>la r</w:t>
      </w:r>
      <w:r w:rsidR="009E3B56" w:rsidRPr="00D962DC">
        <w:rPr>
          <w:sz w:val="22"/>
          <w:szCs w:val="22"/>
        </w:rPr>
        <w:t xml:space="preserve">egolamentazione </w:t>
      </w:r>
      <w:r w:rsidR="00080EF3">
        <w:rPr>
          <w:sz w:val="22"/>
          <w:szCs w:val="22"/>
        </w:rPr>
        <w:t>vigente</w:t>
      </w:r>
      <w:r w:rsidR="00476949">
        <w:rPr>
          <w:sz w:val="22"/>
          <w:szCs w:val="22"/>
        </w:rPr>
        <w:t xml:space="preserve"> </w:t>
      </w:r>
      <w:r w:rsidR="00476949" w:rsidRPr="009E3B56">
        <w:rPr>
          <w:sz w:val="22"/>
          <w:szCs w:val="22"/>
        </w:rPr>
        <w:t xml:space="preserve">in materia di </w:t>
      </w:r>
      <w:r w:rsidR="00476949" w:rsidRPr="00614C63">
        <w:rPr>
          <w:sz w:val="22"/>
          <w:szCs w:val="22"/>
        </w:rPr>
        <w:t xml:space="preserve">salute e sicurezza </w:t>
      </w:r>
      <w:r w:rsidR="00476949" w:rsidRPr="009E3B56">
        <w:rPr>
          <w:sz w:val="22"/>
          <w:szCs w:val="22"/>
        </w:rPr>
        <w:t>dei luoghi di Lavoro</w:t>
      </w:r>
      <w:r w:rsidR="00080EF3">
        <w:rPr>
          <w:sz w:val="22"/>
          <w:szCs w:val="22"/>
        </w:rPr>
        <w:t xml:space="preserve"> </w:t>
      </w:r>
      <w:r w:rsidR="002539E8">
        <w:rPr>
          <w:sz w:val="22"/>
          <w:szCs w:val="22"/>
        </w:rPr>
        <w:t xml:space="preserve">così come </w:t>
      </w:r>
      <w:r w:rsidR="00080EF3">
        <w:rPr>
          <w:sz w:val="22"/>
          <w:szCs w:val="22"/>
        </w:rPr>
        <w:t>definita dal TU 81/2008 e dal Regolamento di Ateneo in materia.</w:t>
      </w:r>
    </w:p>
    <w:p w14:paraId="7AC205CB" w14:textId="77777777" w:rsidR="005F5281" w:rsidRDefault="005F5281" w:rsidP="00D1651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L’obiettivo </w:t>
      </w:r>
      <w:r w:rsidR="00A162FB">
        <w:rPr>
          <w:sz w:val="22"/>
          <w:szCs w:val="22"/>
        </w:rPr>
        <w:t xml:space="preserve">del presente regolamento </w:t>
      </w:r>
      <w:r>
        <w:rPr>
          <w:sz w:val="22"/>
          <w:szCs w:val="22"/>
        </w:rPr>
        <w:t>consiste</w:t>
      </w:r>
      <w:r w:rsidR="00A162FB">
        <w:rPr>
          <w:sz w:val="22"/>
          <w:szCs w:val="22"/>
        </w:rPr>
        <w:t xml:space="preserve"> pertanto</w:t>
      </w:r>
      <w:r>
        <w:rPr>
          <w:sz w:val="22"/>
          <w:szCs w:val="22"/>
        </w:rPr>
        <w:t>:</w:t>
      </w:r>
    </w:p>
    <w:p w14:paraId="00652C2B" w14:textId="77777777" w:rsidR="005F5281" w:rsidRDefault="005F5281" w:rsidP="005F528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nel </w:t>
      </w:r>
      <w:r w:rsidR="00D16515">
        <w:rPr>
          <w:sz w:val="22"/>
          <w:szCs w:val="22"/>
        </w:rPr>
        <w:t>garant</w:t>
      </w:r>
      <w:r w:rsidR="00C65A1E">
        <w:rPr>
          <w:sz w:val="22"/>
          <w:szCs w:val="22"/>
        </w:rPr>
        <w:t>ire</w:t>
      </w:r>
      <w:r>
        <w:rPr>
          <w:sz w:val="22"/>
          <w:szCs w:val="22"/>
        </w:rPr>
        <w:t xml:space="preserve"> la sicurezza e l</w:t>
      </w:r>
      <w:r w:rsidR="00D16515" w:rsidRPr="00D16515">
        <w:rPr>
          <w:sz w:val="22"/>
          <w:szCs w:val="22"/>
        </w:rPr>
        <w:t>'incolumità del personale universitario, de</w:t>
      </w:r>
      <w:r>
        <w:rPr>
          <w:sz w:val="22"/>
          <w:szCs w:val="22"/>
        </w:rPr>
        <w:t xml:space="preserve">i collaboratori </w:t>
      </w:r>
      <w:r w:rsidR="00D16515" w:rsidRPr="00D16515">
        <w:rPr>
          <w:sz w:val="22"/>
          <w:szCs w:val="22"/>
        </w:rPr>
        <w:t xml:space="preserve">e dei frequentatori </w:t>
      </w:r>
      <w:r>
        <w:rPr>
          <w:sz w:val="22"/>
          <w:szCs w:val="22"/>
        </w:rPr>
        <w:t xml:space="preserve">che, </w:t>
      </w:r>
      <w:r w:rsidR="00D16515" w:rsidRPr="00D16515">
        <w:rPr>
          <w:sz w:val="22"/>
          <w:szCs w:val="22"/>
        </w:rPr>
        <w:t>a vario titolo</w:t>
      </w:r>
      <w:r>
        <w:rPr>
          <w:sz w:val="22"/>
          <w:szCs w:val="22"/>
        </w:rPr>
        <w:t>, accedono a</w:t>
      </w:r>
      <w:r w:rsidR="00D16515" w:rsidRPr="00D16515">
        <w:rPr>
          <w:sz w:val="22"/>
          <w:szCs w:val="22"/>
        </w:rPr>
        <w:t>gli spazi universitari;</w:t>
      </w:r>
      <w:r w:rsidR="00D16515">
        <w:rPr>
          <w:sz w:val="22"/>
          <w:szCs w:val="22"/>
        </w:rPr>
        <w:t xml:space="preserve"> </w:t>
      </w:r>
      <w:r w:rsidR="00D16515" w:rsidRPr="00D16515">
        <w:rPr>
          <w:sz w:val="22"/>
          <w:szCs w:val="22"/>
        </w:rPr>
        <w:t xml:space="preserve"> </w:t>
      </w:r>
    </w:p>
    <w:p w14:paraId="445C24FE" w14:textId="77777777" w:rsidR="005F5281" w:rsidRDefault="00D16515" w:rsidP="005F528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 w:rsidRPr="00D16515">
        <w:rPr>
          <w:sz w:val="22"/>
          <w:szCs w:val="22"/>
        </w:rPr>
        <w:t>salvaguarda</w:t>
      </w:r>
      <w:r w:rsidR="00C65A1E">
        <w:rPr>
          <w:sz w:val="22"/>
          <w:szCs w:val="22"/>
        </w:rPr>
        <w:t>re</w:t>
      </w:r>
      <w:r w:rsidRPr="00D16515">
        <w:rPr>
          <w:sz w:val="22"/>
          <w:szCs w:val="22"/>
        </w:rPr>
        <w:t xml:space="preserve"> </w:t>
      </w:r>
      <w:r>
        <w:rPr>
          <w:sz w:val="22"/>
          <w:szCs w:val="22"/>
        </w:rPr>
        <w:t>il patrimonio mobiliare e immobiliare dell’Università</w:t>
      </w:r>
      <w:r w:rsidRPr="00D1651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1E040708" w14:textId="77777777" w:rsidR="005F5281" w:rsidRDefault="00D16515" w:rsidP="005F528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preven</w:t>
      </w:r>
      <w:r w:rsidR="00C65A1E">
        <w:rPr>
          <w:sz w:val="22"/>
          <w:szCs w:val="22"/>
        </w:rPr>
        <w:t xml:space="preserve">ire </w:t>
      </w:r>
      <w:r>
        <w:rPr>
          <w:sz w:val="22"/>
          <w:szCs w:val="22"/>
        </w:rPr>
        <w:t>il</w:t>
      </w:r>
      <w:r w:rsidRPr="00D16515">
        <w:rPr>
          <w:sz w:val="22"/>
          <w:szCs w:val="22"/>
        </w:rPr>
        <w:t xml:space="preserve"> verificarsi di eventi d</w:t>
      </w:r>
      <w:r>
        <w:rPr>
          <w:sz w:val="22"/>
          <w:szCs w:val="22"/>
        </w:rPr>
        <w:t>olo</w:t>
      </w:r>
      <w:r w:rsidR="005F5281">
        <w:rPr>
          <w:sz w:val="22"/>
          <w:szCs w:val="22"/>
        </w:rPr>
        <w:t>si</w:t>
      </w:r>
      <w:r w:rsidR="00A162FB">
        <w:rPr>
          <w:sz w:val="22"/>
          <w:szCs w:val="22"/>
        </w:rPr>
        <w:t xml:space="preserve"> o gravemente colposi;</w:t>
      </w:r>
    </w:p>
    <w:p w14:paraId="1B8E8F35" w14:textId="77777777" w:rsidR="00216418" w:rsidRDefault="005F5281" w:rsidP="005F5281">
      <w:pPr>
        <w:pStyle w:val="Default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adottare le misure necessarie a garantire </w:t>
      </w:r>
      <w:r w:rsidR="00614C63">
        <w:rPr>
          <w:sz w:val="22"/>
          <w:szCs w:val="22"/>
        </w:rPr>
        <w:t>che l’accesso di terzi</w:t>
      </w:r>
      <w:r w:rsidR="00E52A7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16515" w:rsidRPr="00D16515">
        <w:rPr>
          <w:sz w:val="22"/>
          <w:szCs w:val="22"/>
        </w:rPr>
        <w:t>all'interno delle</w:t>
      </w:r>
      <w:r w:rsidR="00614C63">
        <w:rPr>
          <w:sz w:val="22"/>
          <w:szCs w:val="22"/>
        </w:rPr>
        <w:t xml:space="preserve"> aree e degli spazi dell'Ateneo</w:t>
      </w:r>
      <w:r w:rsidR="00E52A76">
        <w:rPr>
          <w:sz w:val="22"/>
          <w:szCs w:val="22"/>
        </w:rPr>
        <w:t>,</w:t>
      </w:r>
      <w:r w:rsidR="00614C63">
        <w:rPr>
          <w:sz w:val="22"/>
          <w:szCs w:val="22"/>
        </w:rPr>
        <w:t xml:space="preserve"> avvenga previa espressa autorizzazione.</w:t>
      </w:r>
    </w:p>
    <w:p w14:paraId="47189ACD" w14:textId="77777777" w:rsidR="00216418" w:rsidRDefault="00216418" w:rsidP="00964D8F">
      <w:pPr>
        <w:pStyle w:val="Default"/>
        <w:jc w:val="both"/>
        <w:rPr>
          <w:sz w:val="22"/>
          <w:szCs w:val="22"/>
        </w:rPr>
      </w:pPr>
    </w:p>
    <w:p w14:paraId="15F78D4E" w14:textId="4160D65A" w:rsidR="00964D8F" w:rsidRPr="00926065" w:rsidRDefault="003466D5" w:rsidP="00964D8F">
      <w:pPr>
        <w:pStyle w:val="Default"/>
        <w:jc w:val="both"/>
        <w:rPr>
          <w:sz w:val="22"/>
          <w:szCs w:val="22"/>
        </w:rPr>
      </w:pPr>
      <w:r w:rsidRPr="004226B7">
        <w:rPr>
          <w:sz w:val="22"/>
          <w:szCs w:val="22"/>
        </w:rPr>
        <w:t xml:space="preserve">Per </w:t>
      </w:r>
      <w:r w:rsidR="005F5281">
        <w:rPr>
          <w:sz w:val="22"/>
          <w:szCs w:val="22"/>
        </w:rPr>
        <w:t>la conoscenza de</w:t>
      </w:r>
      <w:r w:rsidRPr="004226B7">
        <w:rPr>
          <w:sz w:val="22"/>
          <w:szCs w:val="22"/>
        </w:rPr>
        <w:t xml:space="preserve">i contenuti specifici in materia di sicurezza </w:t>
      </w:r>
      <w:r w:rsidR="00842D34">
        <w:rPr>
          <w:sz w:val="22"/>
          <w:szCs w:val="22"/>
        </w:rPr>
        <w:t xml:space="preserve">all’interno del Tecnopolo di Rimini </w:t>
      </w:r>
      <w:r w:rsidR="008319F2" w:rsidRPr="004226B7">
        <w:rPr>
          <w:sz w:val="22"/>
          <w:szCs w:val="22"/>
        </w:rPr>
        <w:t xml:space="preserve">si </w:t>
      </w:r>
      <w:r w:rsidR="005F5281">
        <w:rPr>
          <w:sz w:val="22"/>
          <w:szCs w:val="22"/>
        </w:rPr>
        <w:t>rinvia anche al</w:t>
      </w:r>
      <w:r w:rsidR="00463CAC">
        <w:rPr>
          <w:sz w:val="22"/>
          <w:szCs w:val="22"/>
        </w:rPr>
        <w:t>la lettura del</w:t>
      </w:r>
      <w:r w:rsidR="00115C20">
        <w:rPr>
          <w:sz w:val="22"/>
          <w:szCs w:val="22"/>
        </w:rPr>
        <w:t xml:space="preserve"> </w:t>
      </w:r>
      <w:r w:rsidR="00115C20" w:rsidRPr="00216418">
        <w:rPr>
          <w:b/>
          <w:sz w:val="22"/>
          <w:szCs w:val="22"/>
        </w:rPr>
        <w:t>Piano di emergenza e</w:t>
      </w:r>
      <w:r w:rsidR="00AF4F99" w:rsidRPr="00216418">
        <w:rPr>
          <w:b/>
          <w:sz w:val="22"/>
          <w:szCs w:val="22"/>
        </w:rPr>
        <w:t xml:space="preserve"> di evacuazione della struttura</w:t>
      </w:r>
      <w:r w:rsidR="00115C20" w:rsidRPr="00216418">
        <w:rPr>
          <w:b/>
          <w:sz w:val="22"/>
          <w:szCs w:val="22"/>
        </w:rPr>
        <w:t xml:space="preserve"> </w:t>
      </w:r>
      <w:r w:rsidR="007E0B3C" w:rsidRPr="00216418">
        <w:rPr>
          <w:b/>
          <w:sz w:val="22"/>
          <w:szCs w:val="22"/>
        </w:rPr>
        <w:t>(PE)</w:t>
      </w:r>
      <w:r w:rsidR="009E3E23">
        <w:rPr>
          <w:sz w:val="22"/>
          <w:szCs w:val="22"/>
        </w:rPr>
        <w:t>,</w:t>
      </w:r>
      <w:r w:rsidR="00E3406C" w:rsidRPr="004226B7">
        <w:rPr>
          <w:sz w:val="22"/>
          <w:szCs w:val="22"/>
        </w:rPr>
        <w:t xml:space="preserve"> </w:t>
      </w:r>
      <w:r w:rsidR="00A162FB">
        <w:rPr>
          <w:sz w:val="22"/>
          <w:szCs w:val="22"/>
        </w:rPr>
        <w:t>delle</w:t>
      </w:r>
      <w:r w:rsidR="00E3406C" w:rsidRPr="004226B7">
        <w:rPr>
          <w:sz w:val="22"/>
          <w:szCs w:val="22"/>
        </w:rPr>
        <w:t xml:space="preserve"> </w:t>
      </w:r>
      <w:r w:rsidR="00E3406C" w:rsidRPr="00216418">
        <w:rPr>
          <w:b/>
          <w:sz w:val="22"/>
          <w:szCs w:val="22"/>
        </w:rPr>
        <w:t>norme generali di comportamento</w:t>
      </w:r>
      <w:r w:rsidR="009E3E23">
        <w:rPr>
          <w:sz w:val="22"/>
          <w:szCs w:val="22"/>
        </w:rPr>
        <w:t xml:space="preserve"> in esso contenute</w:t>
      </w:r>
      <w:r w:rsidR="00826F60">
        <w:t xml:space="preserve">, </w:t>
      </w:r>
      <w:r w:rsidR="00C67200" w:rsidRPr="00AE0349">
        <w:rPr>
          <w:sz w:val="22"/>
          <w:szCs w:val="22"/>
        </w:rPr>
        <w:t>nonché ai contenuti riportati nelle pagine Web e intranet dell’Università di Bologna pubblicate dal “Servizio per la salute e la sicurezza delle persone nei luoghi di lavoro (SPP)” e disponibili al seguente link:</w:t>
      </w:r>
      <w:r w:rsidR="00C67200" w:rsidRPr="00C67200">
        <w:t xml:space="preserve"> </w:t>
      </w:r>
      <w:hyperlink r:id="rId7" w:history="1">
        <w:r w:rsidR="00056314" w:rsidRPr="0022397D">
          <w:rPr>
            <w:rStyle w:val="Collegamentoipertestuale"/>
          </w:rPr>
          <w:t>https://www.unibo.it/it/servizi-e-opportunita/salute-e-assistenza/salute-e-sicurezza</w:t>
        </w:r>
      </w:hyperlink>
      <w:r w:rsidR="00AE0349">
        <w:t>.</w:t>
      </w:r>
    </w:p>
    <w:p w14:paraId="54F4B337" w14:textId="77777777" w:rsidR="00926065" w:rsidRDefault="00926065" w:rsidP="00964D8F">
      <w:pPr>
        <w:pStyle w:val="Default"/>
        <w:jc w:val="both"/>
        <w:rPr>
          <w:sz w:val="22"/>
          <w:szCs w:val="22"/>
        </w:rPr>
      </w:pPr>
    </w:p>
    <w:p w14:paraId="4A8C2291" w14:textId="50334A4B" w:rsidR="000B79DA" w:rsidRPr="000B79DA" w:rsidRDefault="00486345" w:rsidP="00AF4F9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regolamentazione degli accessi </w:t>
      </w:r>
      <w:r w:rsidR="003143EF">
        <w:rPr>
          <w:sz w:val="22"/>
          <w:szCs w:val="22"/>
        </w:rPr>
        <w:t>agli</w:t>
      </w:r>
      <w:r>
        <w:rPr>
          <w:sz w:val="22"/>
          <w:szCs w:val="22"/>
        </w:rPr>
        <w:t xml:space="preserve"> spazi universitari </w:t>
      </w:r>
      <w:r w:rsidR="000B79DA">
        <w:rPr>
          <w:sz w:val="22"/>
          <w:szCs w:val="22"/>
        </w:rPr>
        <w:t>risponde</w:t>
      </w:r>
      <w:r w:rsidR="00614C63">
        <w:rPr>
          <w:sz w:val="22"/>
          <w:szCs w:val="22"/>
        </w:rPr>
        <w:t>,</w:t>
      </w:r>
      <w:r w:rsidR="000B79DA">
        <w:rPr>
          <w:sz w:val="22"/>
          <w:szCs w:val="22"/>
        </w:rPr>
        <w:t xml:space="preserve"> </w:t>
      </w:r>
      <w:r w:rsidR="00614C63">
        <w:rPr>
          <w:sz w:val="22"/>
          <w:szCs w:val="22"/>
        </w:rPr>
        <w:t xml:space="preserve">quindi, </w:t>
      </w:r>
      <w:r w:rsidR="000B79DA">
        <w:rPr>
          <w:sz w:val="22"/>
          <w:szCs w:val="22"/>
        </w:rPr>
        <w:t xml:space="preserve">alla finalità </w:t>
      </w:r>
      <w:r w:rsidR="000B79DA" w:rsidRPr="000B79DA">
        <w:rPr>
          <w:sz w:val="22"/>
          <w:szCs w:val="22"/>
        </w:rPr>
        <w:t xml:space="preserve">di tutelare la salute e la sicurezza </w:t>
      </w:r>
      <w:r w:rsidR="00D8520E">
        <w:rPr>
          <w:sz w:val="22"/>
          <w:szCs w:val="22"/>
        </w:rPr>
        <w:t>di</w:t>
      </w:r>
      <w:r w:rsidR="00C65A1E">
        <w:rPr>
          <w:sz w:val="22"/>
          <w:szCs w:val="22"/>
        </w:rPr>
        <w:t xml:space="preserve"> </w:t>
      </w:r>
      <w:r w:rsidR="00D8520E">
        <w:rPr>
          <w:sz w:val="22"/>
          <w:szCs w:val="22"/>
        </w:rPr>
        <w:t>coloro che accedono</w:t>
      </w:r>
      <w:r w:rsidR="003E080A">
        <w:rPr>
          <w:sz w:val="22"/>
          <w:szCs w:val="22"/>
        </w:rPr>
        <w:t xml:space="preserve"> </w:t>
      </w:r>
      <w:r w:rsidR="00DC0EB3">
        <w:rPr>
          <w:sz w:val="22"/>
          <w:szCs w:val="22"/>
        </w:rPr>
        <w:t xml:space="preserve">all’edificio </w:t>
      </w:r>
      <w:r w:rsidR="00614C63">
        <w:rPr>
          <w:sz w:val="22"/>
          <w:szCs w:val="22"/>
        </w:rPr>
        <w:t xml:space="preserve">fornendo, allo stesso tempo, </w:t>
      </w:r>
      <w:r w:rsidR="00874E0A">
        <w:rPr>
          <w:sz w:val="22"/>
          <w:szCs w:val="22"/>
        </w:rPr>
        <w:t xml:space="preserve">le principali </w:t>
      </w:r>
      <w:r w:rsidR="00DC0EB3">
        <w:rPr>
          <w:sz w:val="22"/>
          <w:szCs w:val="22"/>
        </w:rPr>
        <w:t xml:space="preserve">informazioni: </w:t>
      </w:r>
      <w:r w:rsidR="000B79DA" w:rsidRPr="000B79DA">
        <w:rPr>
          <w:sz w:val="22"/>
          <w:szCs w:val="22"/>
        </w:rPr>
        <w:t xml:space="preserve">sulla </w:t>
      </w:r>
      <w:r w:rsidR="007E7033">
        <w:rPr>
          <w:sz w:val="22"/>
          <w:szCs w:val="22"/>
        </w:rPr>
        <w:t>s</w:t>
      </w:r>
      <w:r w:rsidR="00AF4F99">
        <w:rPr>
          <w:sz w:val="22"/>
          <w:szCs w:val="22"/>
        </w:rPr>
        <w:t xml:space="preserve">truttura, </w:t>
      </w:r>
      <w:r w:rsidR="001567FC">
        <w:rPr>
          <w:sz w:val="22"/>
          <w:szCs w:val="22"/>
        </w:rPr>
        <w:t xml:space="preserve">sui rischi presenti e </w:t>
      </w:r>
      <w:r w:rsidR="005F5281">
        <w:rPr>
          <w:sz w:val="22"/>
          <w:szCs w:val="22"/>
        </w:rPr>
        <w:t>sulle autorizz</w:t>
      </w:r>
      <w:r w:rsidR="00A162FB">
        <w:rPr>
          <w:sz w:val="22"/>
          <w:szCs w:val="22"/>
        </w:rPr>
        <w:t>az</w:t>
      </w:r>
      <w:r w:rsidR="005F5281">
        <w:rPr>
          <w:sz w:val="22"/>
          <w:szCs w:val="22"/>
        </w:rPr>
        <w:t xml:space="preserve">ioni </w:t>
      </w:r>
      <w:r w:rsidR="006E7B2D">
        <w:rPr>
          <w:sz w:val="22"/>
          <w:szCs w:val="22"/>
        </w:rPr>
        <w:t>necessarie all</w:t>
      </w:r>
      <w:r w:rsidR="005F5281">
        <w:rPr>
          <w:sz w:val="22"/>
          <w:szCs w:val="22"/>
        </w:rPr>
        <w:t>’accesso</w:t>
      </w:r>
      <w:r w:rsidR="001F2ADA">
        <w:rPr>
          <w:sz w:val="22"/>
          <w:szCs w:val="22"/>
        </w:rPr>
        <w:t>.</w:t>
      </w:r>
      <w:r w:rsidR="000B79DA" w:rsidRPr="000B79DA">
        <w:rPr>
          <w:sz w:val="22"/>
          <w:szCs w:val="22"/>
        </w:rPr>
        <w:t xml:space="preserve"> </w:t>
      </w:r>
    </w:p>
    <w:p w14:paraId="7D16E97E" w14:textId="77777777" w:rsidR="00486345" w:rsidRDefault="00486345" w:rsidP="00486345">
      <w:pPr>
        <w:pStyle w:val="Default"/>
        <w:rPr>
          <w:sz w:val="22"/>
          <w:szCs w:val="22"/>
        </w:rPr>
      </w:pPr>
    </w:p>
    <w:p w14:paraId="4A3BF439" w14:textId="77777777" w:rsidR="00247C84" w:rsidRPr="00290F1E" w:rsidRDefault="00247C84" w:rsidP="00AD68A1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90F1E">
        <w:rPr>
          <w:b/>
        </w:rPr>
        <w:t>A CHI SI RIVOLGE</w:t>
      </w:r>
      <w:r w:rsidR="001F0A1C" w:rsidRPr="00290F1E">
        <w:rPr>
          <w:b/>
        </w:rPr>
        <w:t xml:space="preserve"> IL REGOLAMENTO DI ACCESSO</w:t>
      </w:r>
    </w:p>
    <w:p w14:paraId="79151C2D" w14:textId="77777777" w:rsidR="00290F1E" w:rsidRDefault="0014244F" w:rsidP="00AD68A1">
      <w:pPr>
        <w:autoSpaceDE w:val="0"/>
        <w:autoSpaceDN w:val="0"/>
        <w:adjustRightInd w:val="0"/>
        <w:spacing w:after="0" w:line="240" w:lineRule="auto"/>
        <w:jc w:val="both"/>
      </w:pPr>
      <w:r>
        <w:t>L</w:t>
      </w:r>
      <w:r w:rsidR="00486345" w:rsidRPr="00A162FB">
        <w:t>a procedura di accesso ai locali</w:t>
      </w:r>
      <w:r w:rsidR="00290F1E" w:rsidRPr="00A162FB">
        <w:t xml:space="preserve">, </w:t>
      </w:r>
      <w:r w:rsidR="001F0A1C" w:rsidRPr="00A162FB">
        <w:t>qui trattata</w:t>
      </w:r>
      <w:r w:rsidR="00290F1E" w:rsidRPr="00A162FB">
        <w:t>,</w:t>
      </w:r>
      <w:r w:rsidR="001F0A1C" w:rsidRPr="00A162FB">
        <w:t xml:space="preserve"> </w:t>
      </w:r>
      <w:r w:rsidR="001567FC" w:rsidRPr="00A162FB">
        <w:t>v</w:t>
      </w:r>
      <w:r w:rsidR="00486345" w:rsidRPr="00A162FB">
        <w:t xml:space="preserve">iene </w:t>
      </w:r>
      <w:r w:rsidR="006E7B2D">
        <w:t xml:space="preserve">quindi </w:t>
      </w:r>
      <w:r w:rsidR="00486345" w:rsidRPr="00A162FB">
        <w:t xml:space="preserve">applicata </w:t>
      </w:r>
      <w:r w:rsidR="001567FC" w:rsidRPr="00A162FB">
        <w:t xml:space="preserve">a </w:t>
      </w:r>
      <w:r w:rsidR="001567FC" w:rsidRPr="00A162FB">
        <w:rPr>
          <w:rFonts w:ascii="Calibri" w:hAnsi="Calibri" w:cs="Calibri"/>
          <w:color w:val="000000"/>
        </w:rPr>
        <w:t xml:space="preserve">tutti coloro che, </w:t>
      </w:r>
      <w:r w:rsidR="00E62772" w:rsidRPr="00A162FB">
        <w:rPr>
          <w:rFonts w:ascii="Calibri" w:hAnsi="Calibri" w:cs="Calibri"/>
          <w:color w:val="000000"/>
        </w:rPr>
        <w:t>a qualunque titolo</w:t>
      </w:r>
      <w:r w:rsidR="001567FC" w:rsidRPr="00A162FB">
        <w:rPr>
          <w:rFonts w:ascii="Calibri" w:hAnsi="Calibri" w:cs="Calibri"/>
          <w:color w:val="000000"/>
        </w:rPr>
        <w:t>,</w:t>
      </w:r>
      <w:r w:rsidR="00E62772" w:rsidRPr="00A162FB">
        <w:rPr>
          <w:rFonts w:ascii="Calibri" w:hAnsi="Calibri" w:cs="Calibri"/>
          <w:color w:val="000000"/>
        </w:rPr>
        <w:t xml:space="preserve"> hanno la necessità di accedere agli spazi di lavoro del</w:t>
      </w:r>
      <w:r w:rsidR="00290F1E" w:rsidRPr="00A162FB">
        <w:rPr>
          <w:rFonts w:ascii="Calibri" w:hAnsi="Calibri" w:cs="Calibri"/>
          <w:color w:val="000000"/>
        </w:rPr>
        <w:t xml:space="preserve"> Tecnopolo. S</w:t>
      </w:r>
      <w:r w:rsidR="00E62772" w:rsidRPr="00A162FB">
        <w:rPr>
          <w:rFonts w:ascii="Calibri" w:hAnsi="Calibri" w:cs="Calibri"/>
          <w:color w:val="000000"/>
        </w:rPr>
        <w:t xml:space="preserve">i rivolge pertanto </w:t>
      </w:r>
      <w:r w:rsidR="00486345" w:rsidRPr="00A162FB">
        <w:t xml:space="preserve">sia al </w:t>
      </w:r>
      <w:r w:rsidR="00486345" w:rsidRPr="00A162FB">
        <w:rPr>
          <w:b/>
          <w:bCs/>
        </w:rPr>
        <w:t xml:space="preserve">personale strutturato </w:t>
      </w:r>
      <w:r w:rsidR="00486345" w:rsidRPr="00A162FB">
        <w:t xml:space="preserve">che al </w:t>
      </w:r>
      <w:r w:rsidR="00486345" w:rsidRPr="00A162FB">
        <w:rPr>
          <w:b/>
          <w:bCs/>
        </w:rPr>
        <w:t>personale non strutturato</w:t>
      </w:r>
      <w:r w:rsidR="00486345" w:rsidRPr="00A162FB">
        <w:t>.</w:t>
      </w:r>
      <w:r w:rsidR="00486345">
        <w:t xml:space="preserve"> </w:t>
      </w:r>
    </w:p>
    <w:p w14:paraId="39E6D2A6" w14:textId="77777777" w:rsidR="002A1F0F" w:rsidRDefault="002A1F0F" w:rsidP="00AD68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highlight w:val="cyan"/>
        </w:rPr>
      </w:pPr>
    </w:p>
    <w:p w14:paraId="672BFE26" w14:textId="77777777" w:rsidR="00247C84" w:rsidRPr="00A162FB" w:rsidRDefault="006E7B2D" w:rsidP="00AD68A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Per i</w:t>
      </w:r>
      <w:r w:rsidR="00247C84" w:rsidRPr="00A162FB">
        <w:rPr>
          <w:rFonts w:ascii="Calibri" w:hAnsi="Calibri" w:cs="Calibri"/>
          <w:color w:val="000000"/>
        </w:rPr>
        <w:t xml:space="preserve">l personale </w:t>
      </w:r>
      <w:r w:rsidR="00247C84" w:rsidRPr="00A162FB">
        <w:rPr>
          <w:rFonts w:ascii="Calibri" w:hAnsi="Calibri" w:cs="Calibri"/>
          <w:b/>
          <w:color w:val="000000"/>
        </w:rPr>
        <w:t>non strutturato ed i visitatori</w:t>
      </w:r>
      <w:r w:rsidR="00247C84" w:rsidRPr="00A162F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u w:val="single"/>
        </w:rPr>
        <w:t>occorre essere</w:t>
      </w:r>
      <w:r w:rsidR="00247C84" w:rsidRPr="00A162FB">
        <w:rPr>
          <w:rFonts w:ascii="Calibri" w:hAnsi="Calibri" w:cs="Calibri"/>
          <w:color w:val="000000"/>
          <w:u w:val="single"/>
        </w:rPr>
        <w:t xml:space="preserve"> in possesso di regolare copertura assicurativa contro gli infortuni e responsabilità civile. </w:t>
      </w:r>
    </w:p>
    <w:p w14:paraId="1DC1DB76" w14:textId="77777777" w:rsidR="002A1F0F" w:rsidRDefault="002A1F0F" w:rsidP="00AD68A1">
      <w:pPr>
        <w:autoSpaceDE w:val="0"/>
        <w:autoSpaceDN w:val="0"/>
        <w:adjustRightInd w:val="0"/>
        <w:spacing w:after="0" w:line="240" w:lineRule="auto"/>
        <w:jc w:val="both"/>
      </w:pPr>
    </w:p>
    <w:p w14:paraId="310D07AC" w14:textId="77777777" w:rsidR="00486345" w:rsidRDefault="00486345" w:rsidP="00AD68A1">
      <w:pPr>
        <w:autoSpaceDE w:val="0"/>
        <w:autoSpaceDN w:val="0"/>
        <w:adjustRightInd w:val="0"/>
        <w:spacing w:after="0" w:line="240" w:lineRule="auto"/>
        <w:jc w:val="both"/>
      </w:pPr>
      <w:r>
        <w:t>Nello specifico</w:t>
      </w:r>
      <w:r w:rsidR="00874E0A">
        <w:t>,</w:t>
      </w:r>
      <w:r>
        <w:t xml:space="preserve"> il personale </w:t>
      </w:r>
      <w:r w:rsidR="003E080A">
        <w:t xml:space="preserve">che può accedere alla struttura </w:t>
      </w:r>
      <w:r>
        <w:t xml:space="preserve">viene così suddiviso: </w:t>
      </w:r>
    </w:p>
    <w:p w14:paraId="5BEC281A" w14:textId="77777777" w:rsidR="00486345" w:rsidRDefault="00486345" w:rsidP="002A1F0F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Personale strutturato: </w:t>
      </w:r>
      <w:r>
        <w:rPr>
          <w:sz w:val="22"/>
          <w:szCs w:val="22"/>
        </w:rPr>
        <w:t>docenti, ricercatori, personale T</w:t>
      </w:r>
      <w:r w:rsidR="00D63F14">
        <w:rPr>
          <w:sz w:val="22"/>
          <w:szCs w:val="22"/>
        </w:rPr>
        <w:t>ecnico</w:t>
      </w:r>
      <w:r>
        <w:rPr>
          <w:sz w:val="22"/>
          <w:szCs w:val="22"/>
        </w:rPr>
        <w:t>/A</w:t>
      </w:r>
      <w:r w:rsidR="00D63F14">
        <w:rPr>
          <w:sz w:val="22"/>
          <w:szCs w:val="22"/>
        </w:rPr>
        <w:t>mministrativo</w:t>
      </w:r>
      <w:r w:rsidR="00A162FB">
        <w:rPr>
          <w:sz w:val="22"/>
          <w:szCs w:val="22"/>
        </w:rPr>
        <w:t xml:space="preserve"> </w:t>
      </w:r>
      <w:r w:rsidR="00290F1E">
        <w:rPr>
          <w:sz w:val="22"/>
          <w:szCs w:val="22"/>
        </w:rPr>
        <w:t>dell’Università di Bologna</w:t>
      </w:r>
      <w:r>
        <w:rPr>
          <w:sz w:val="22"/>
          <w:szCs w:val="22"/>
        </w:rPr>
        <w:t xml:space="preserve">; </w:t>
      </w:r>
    </w:p>
    <w:p w14:paraId="0DCB4663" w14:textId="71158A90" w:rsidR="006719DA" w:rsidRPr="001D05B0" w:rsidRDefault="00486345" w:rsidP="00A21C9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F35BB8">
        <w:rPr>
          <w:b/>
          <w:bCs/>
          <w:sz w:val="22"/>
          <w:szCs w:val="22"/>
        </w:rPr>
        <w:t>Personale non strut</w:t>
      </w:r>
      <w:r w:rsidR="00154836" w:rsidRPr="00F35BB8">
        <w:rPr>
          <w:b/>
          <w:bCs/>
          <w:sz w:val="22"/>
          <w:szCs w:val="22"/>
        </w:rPr>
        <w:t>turato</w:t>
      </w:r>
      <w:r w:rsidR="00B7089E" w:rsidRPr="00F35BB8">
        <w:rPr>
          <w:b/>
          <w:bCs/>
          <w:sz w:val="22"/>
          <w:szCs w:val="22"/>
        </w:rPr>
        <w:t xml:space="preserve"> </w:t>
      </w:r>
      <w:r w:rsidR="007E541B">
        <w:rPr>
          <w:b/>
          <w:bCs/>
          <w:sz w:val="22"/>
          <w:szCs w:val="22"/>
        </w:rPr>
        <w:t xml:space="preserve">ma </w:t>
      </w:r>
      <w:r w:rsidR="00B7089E" w:rsidRPr="00F35BB8">
        <w:rPr>
          <w:b/>
          <w:bCs/>
          <w:sz w:val="22"/>
          <w:szCs w:val="22"/>
          <w:u w:val="single"/>
        </w:rPr>
        <w:t>interno</w:t>
      </w:r>
      <w:r w:rsidR="007E7033" w:rsidRPr="00F35BB8">
        <w:rPr>
          <w:b/>
          <w:bCs/>
          <w:sz w:val="22"/>
          <w:szCs w:val="22"/>
        </w:rPr>
        <w:t>,</w:t>
      </w:r>
      <w:r w:rsidR="00154836" w:rsidRPr="00F35BB8">
        <w:rPr>
          <w:b/>
          <w:bCs/>
          <w:sz w:val="22"/>
          <w:szCs w:val="22"/>
        </w:rPr>
        <w:t xml:space="preserve"> appartene</w:t>
      </w:r>
      <w:r w:rsidR="007F43FC" w:rsidRPr="00F35BB8">
        <w:rPr>
          <w:b/>
          <w:bCs/>
          <w:sz w:val="22"/>
          <w:szCs w:val="22"/>
        </w:rPr>
        <w:t xml:space="preserve">nte </w:t>
      </w:r>
      <w:r w:rsidR="00154836" w:rsidRPr="00F35BB8">
        <w:rPr>
          <w:b/>
          <w:bCs/>
          <w:sz w:val="22"/>
          <w:szCs w:val="22"/>
        </w:rPr>
        <w:t xml:space="preserve">alle seguenti categorie: </w:t>
      </w:r>
      <w:r w:rsidRPr="00F35BB8">
        <w:rPr>
          <w:sz w:val="22"/>
          <w:szCs w:val="22"/>
        </w:rPr>
        <w:t xml:space="preserve">laureandi, tesisti, </w:t>
      </w:r>
      <w:r w:rsidR="00154836" w:rsidRPr="00F35BB8">
        <w:rPr>
          <w:sz w:val="22"/>
          <w:szCs w:val="22"/>
        </w:rPr>
        <w:t>dottorandi</w:t>
      </w:r>
      <w:r w:rsidRPr="00F35BB8">
        <w:rPr>
          <w:sz w:val="22"/>
          <w:szCs w:val="22"/>
        </w:rPr>
        <w:t xml:space="preserve"> </w:t>
      </w:r>
      <w:r w:rsidRPr="001D05B0">
        <w:rPr>
          <w:sz w:val="22"/>
          <w:szCs w:val="22"/>
        </w:rPr>
        <w:t>dell’</w:t>
      </w:r>
      <w:r w:rsidR="00290F1E" w:rsidRPr="001D05B0">
        <w:rPr>
          <w:sz w:val="22"/>
          <w:szCs w:val="22"/>
        </w:rPr>
        <w:t>Università</w:t>
      </w:r>
      <w:r w:rsidRPr="001D05B0">
        <w:rPr>
          <w:sz w:val="22"/>
          <w:szCs w:val="22"/>
        </w:rPr>
        <w:t xml:space="preserve"> di Bologna</w:t>
      </w:r>
      <w:r w:rsidR="004620B9" w:rsidRPr="001D05B0">
        <w:rPr>
          <w:sz w:val="22"/>
          <w:szCs w:val="22"/>
        </w:rPr>
        <w:t xml:space="preserve"> che svolgono attività di ricerca presso la sede.</w:t>
      </w:r>
    </w:p>
    <w:p w14:paraId="4A580EBE" w14:textId="0626FA98" w:rsidR="00486345" w:rsidRPr="001D05B0" w:rsidRDefault="00486345" w:rsidP="00A21C9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1D05B0">
        <w:rPr>
          <w:b/>
          <w:bCs/>
          <w:sz w:val="22"/>
          <w:szCs w:val="22"/>
        </w:rPr>
        <w:lastRenderedPageBreak/>
        <w:t xml:space="preserve">Personale non strutturato </w:t>
      </w:r>
      <w:r w:rsidR="00B3112A" w:rsidRPr="001D05B0">
        <w:rPr>
          <w:b/>
          <w:bCs/>
          <w:sz w:val="22"/>
          <w:szCs w:val="22"/>
          <w:u w:val="single"/>
        </w:rPr>
        <w:t>est</w:t>
      </w:r>
      <w:r w:rsidR="00B7089E" w:rsidRPr="001D05B0">
        <w:rPr>
          <w:b/>
          <w:bCs/>
          <w:sz w:val="22"/>
          <w:szCs w:val="22"/>
          <w:u w:val="single"/>
        </w:rPr>
        <w:t>erno</w:t>
      </w:r>
      <w:r w:rsidR="00B7089E" w:rsidRPr="001D05B0">
        <w:rPr>
          <w:b/>
          <w:bCs/>
          <w:sz w:val="22"/>
          <w:szCs w:val="22"/>
        </w:rPr>
        <w:t xml:space="preserve">, </w:t>
      </w:r>
      <w:r w:rsidRPr="001D05B0">
        <w:rPr>
          <w:b/>
          <w:bCs/>
          <w:sz w:val="22"/>
          <w:szCs w:val="22"/>
        </w:rPr>
        <w:t xml:space="preserve">ma </w:t>
      </w:r>
      <w:r w:rsidR="00154836" w:rsidRPr="001D05B0">
        <w:rPr>
          <w:b/>
          <w:bCs/>
          <w:sz w:val="22"/>
          <w:szCs w:val="22"/>
        </w:rPr>
        <w:t xml:space="preserve">in rapporto </w:t>
      </w:r>
      <w:r w:rsidR="00D10EEA" w:rsidRPr="001D05B0">
        <w:rPr>
          <w:b/>
          <w:bCs/>
          <w:sz w:val="22"/>
          <w:szCs w:val="22"/>
        </w:rPr>
        <w:t xml:space="preserve">giuridico </w:t>
      </w:r>
      <w:r w:rsidR="00154836" w:rsidRPr="001D05B0">
        <w:rPr>
          <w:b/>
          <w:bCs/>
          <w:sz w:val="22"/>
          <w:szCs w:val="22"/>
        </w:rPr>
        <w:t>con il CIRI FRAME o il CIRI MAM</w:t>
      </w:r>
      <w:r w:rsidR="001D05B0" w:rsidRPr="001D05B0">
        <w:rPr>
          <w:b/>
          <w:bCs/>
          <w:sz w:val="22"/>
          <w:szCs w:val="22"/>
        </w:rPr>
        <w:t xml:space="preserve"> o Dipartimenti ospitati</w:t>
      </w:r>
      <w:r w:rsidR="00EF36D4" w:rsidRPr="001D05B0">
        <w:rPr>
          <w:b/>
          <w:bCs/>
          <w:sz w:val="22"/>
          <w:szCs w:val="22"/>
        </w:rPr>
        <w:t>,</w:t>
      </w:r>
      <w:r w:rsidR="00D10EEA" w:rsidRPr="001D05B0">
        <w:rPr>
          <w:b/>
          <w:bCs/>
          <w:sz w:val="22"/>
          <w:szCs w:val="22"/>
        </w:rPr>
        <w:t xml:space="preserve"> </w:t>
      </w:r>
      <w:r w:rsidR="00EF36D4" w:rsidRPr="001D05B0">
        <w:rPr>
          <w:sz w:val="22"/>
          <w:szCs w:val="22"/>
        </w:rPr>
        <w:t xml:space="preserve">in </w:t>
      </w:r>
      <w:r w:rsidR="0014244F" w:rsidRPr="001D05B0">
        <w:rPr>
          <w:sz w:val="22"/>
          <w:szCs w:val="22"/>
        </w:rPr>
        <w:t>quanto titolare di</w:t>
      </w:r>
      <w:r w:rsidR="007E7033" w:rsidRPr="001D05B0">
        <w:rPr>
          <w:sz w:val="22"/>
          <w:szCs w:val="22"/>
        </w:rPr>
        <w:t xml:space="preserve"> </w:t>
      </w:r>
      <w:r w:rsidR="00D10EEA" w:rsidRPr="001D05B0">
        <w:rPr>
          <w:sz w:val="22"/>
          <w:szCs w:val="22"/>
        </w:rPr>
        <w:t>assegn</w:t>
      </w:r>
      <w:r w:rsidR="007E7033" w:rsidRPr="001D05B0">
        <w:rPr>
          <w:sz w:val="22"/>
          <w:szCs w:val="22"/>
        </w:rPr>
        <w:t>i</w:t>
      </w:r>
      <w:r w:rsidR="00D10EEA" w:rsidRPr="001D05B0">
        <w:rPr>
          <w:sz w:val="22"/>
          <w:szCs w:val="22"/>
        </w:rPr>
        <w:t xml:space="preserve"> di ricerca</w:t>
      </w:r>
      <w:r w:rsidRPr="001D05B0">
        <w:rPr>
          <w:sz w:val="22"/>
          <w:szCs w:val="22"/>
        </w:rPr>
        <w:t>, bors</w:t>
      </w:r>
      <w:r w:rsidR="007E7033" w:rsidRPr="001D05B0">
        <w:rPr>
          <w:sz w:val="22"/>
          <w:szCs w:val="22"/>
        </w:rPr>
        <w:t>e</w:t>
      </w:r>
      <w:r w:rsidR="00D10EEA" w:rsidRPr="001D05B0">
        <w:rPr>
          <w:sz w:val="22"/>
          <w:szCs w:val="22"/>
        </w:rPr>
        <w:t xml:space="preserve"> di studio</w:t>
      </w:r>
      <w:r w:rsidRPr="001D05B0">
        <w:rPr>
          <w:sz w:val="22"/>
          <w:szCs w:val="22"/>
        </w:rPr>
        <w:t>,</w:t>
      </w:r>
      <w:r w:rsidR="00D10EEA" w:rsidRPr="001D05B0">
        <w:rPr>
          <w:sz w:val="22"/>
          <w:szCs w:val="22"/>
        </w:rPr>
        <w:t xml:space="preserve"> collaborazion</w:t>
      </w:r>
      <w:r w:rsidR="007E7033" w:rsidRPr="001D05B0">
        <w:rPr>
          <w:sz w:val="22"/>
          <w:szCs w:val="22"/>
        </w:rPr>
        <w:t>i</w:t>
      </w:r>
      <w:r w:rsidR="00154836" w:rsidRPr="001D05B0">
        <w:rPr>
          <w:sz w:val="22"/>
          <w:szCs w:val="22"/>
        </w:rPr>
        <w:t xml:space="preserve"> estern</w:t>
      </w:r>
      <w:r w:rsidR="007E7033" w:rsidRPr="001D05B0">
        <w:rPr>
          <w:sz w:val="22"/>
          <w:szCs w:val="22"/>
        </w:rPr>
        <w:t>e</w:t>
      </w:r>
      <w:r w:rsidR="006E7B2D" w:rsidRPr="001D05B0">
        <w:rPr>
          <w:sz w:val="22"/>
          <w:szCs w:val="22"/>
        </w:rPr>
        <w:t>.</w:t>
      </w:r>
    </w:p>
    <w:p w14:paraId="2F3A7381" w14:textId="77777777" w:rsidR="00290F1E" w:rsidRDefault="00486345" w:rsidP="002A1F0F">
      <w:pPr>
        <w:pStyle w:val="Default"/>
        <w:numPr>
          <w:ilvl w:val="0"/>
          <w:numId w:val="7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Personale esterno</w:t>
      </w:r>
      <w:r w:rsidR="008171AF">
        <w:rPr>
          <w:b/>
          <w:bCs/>
          <w:sz w:val="22"/>
          <w:szCs w:val="22"/>
        </w:rPr>
        <w:t xml:space="preserve">, </w:t>
      </w:r>
      <w:r w:rsidR="008171AF">
        <w:rPr>
          <w:bCs/>
          <w:sz w:val="22"/>
          <w:szCs w:val="22"/>
        </w:rPr>
        <w:t>identificato</w:t>
      </w:r>
      <w:r w:rsidR="008171AF" w:rsidRPr="008171AF">
        <w:rPr>
          <w:bCs/>
          <w:sz w:val="22"/>
          <w:szCs w:val="22"/>
        </w:rPr>
        <w:t xml:space="preserve"> </w:t>
      </w:r>
      <w:r w:rsidR="008171AF" w:rsidRPr="00826F60">
        <w:rPr>
          <w:bCs/>
          <w:sz w:val="22"/>
          <w:szCs w:val="22"/>
          <w:u w:val="single"/>
        </w:rPr>
        <w:t>in via generale</w:t>
      </w:r>
      <w:r w:rsidR="008171AF">
        <w:rPr>
          <w:bCs/>
          <w:sz w:val="22"/>
          <w:szCs w:val="22"/>
        </w:rPr>
        <w:t xml:space="preserve"> in</w:t>
      </w:r>
      <w:r w:rsidRPr="008171AF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706DE597" w14:textId="77777777" w:rsidR="00486345" w:rsidRDefault="00290F1E" w:rsidP="002A1F0F">
      <w:pPr>
        <w:pStyle w:val="Default"/>
        <w:ind w:left="360"/>
        <w:jc w:val="both"/>
        <w:rPr>
          <w:sz w:val="22"/>
          <w:szCs w:val="22"/>
        </w:rPr>
      </w:pPr>
      <w:r w:rsidRPr="00290F1E">
        <w:rPr>
          <w:bCs/>
          <w:sz w:val="22"/>
          <w:szCs w:val="22"/>
        </w:rPr>
        <w:t xml:space="preserve">a) </w:t>
      </w:r>
      <w:r w:rsidR="009E16BF" w:rsidRPr="00290F1E">
        <w:rPr>
          <w:sz w:val="22"/>
          <w:szCs w:val="22"/>
        </w:rPr>
        <w:t>personale</w:t>
      </w:r>
      <w:r w:rsidR="009E16BF">
        <w:rPr>
          <w:sz w:val="22"/>
          <w:szCs w:val="22"/>
        </w:rPr>
        <w:t xml:space="preserve"> di altri Atenei, visitatori temporanei </w:t>
      </w:r>
      <w:r w:rsidR="00483502">
        <w:rPr>
          <w:sz w:val="22"/>
          <w:szCs w:val="22"/>
        </w:rPr>
        <w:t xml:space="preserve">e </w:t>
      </w:r>
      <w:r w:rsidR="009E16BF">
        <w:rPr>
          <w:sz w:val="22"/>
          <w:szCs w:val="22"/>
        </w:rPr>
        <w:t xml:space="preserve">personale </w:t>
      </w:r>
      <w:r w:rsidR="00486345">
        <w:rPr>
          <w:sz w:val="22"/>
          <w:szCs w:val="22"/>
        </w:rPr>
        <w:t>di aziende esterne che per un periodo di tempo</w:t>
      </w:r>
      <w:r w:rsidR="00483502">
        <w:rPr>
          <w:sz w:val="22"/>
          <w:szCs w:val="22"/>
        </w:rPr>
        <w:t>, in base ad accordi specifici</w:t>
      </w:r>
      <w:r w:rsidR="009E16BF">
        <w:rPr>
          <w:sz w:val="22"/>
          <w:szCs w:val="22"/>
        </w:rPr>
        <w:t>,</w:t>
      </w:r>
      <w:r w:rsidR="00483502">
        <w:rPr>
          <w:sz w:val="22"/>
          <w:szCs w:val="22"/>
        </w:rPr>
        <w:t xml:space="preserve"> </w:t>
      </w:r>
      <w:r w:rsidR="009E16BF">
        <w:rPr>
          <w:sz w:val="22"/>
          <w:szCs w:val="22"/>
        </w:rPr>
        <w:t>s</w:t>
      </w:r>
      <w:r w:rsidR="00154836">
        <w:rPr>
          <w:sz w:val="22"/>
          <w:szCs w:val="22"/>
        </w:rPr>
        <w:t>volgono attività presso il Tecnopolo</w:t>
      </w:r>
      <w:r>
        <w:rPr>
          <w:sz w:val="22"/>
          <w:szCs w:val="22"/>
        </w:rPr>
        <w:t>;</w:t>
      </w:r>
    </w:p>
    <w:p w14:paraId="430DC7DE" w14:textId="77777777" w:rsidR="00A059EE" w:rsidRDefault="00290F1E" w:rsidP="002A1F0F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ED4EA4">
        <w:rPr>
          <w:sz w:val="22"/>
          <w:szCs w:val="22"/>
        </w:rPr>
        <w:t xml:space="preserve"> fornitori, </w:t>
      </w:r>
      <w:r w:rsidR="00A059EE">
        <w:rPr>
          <w:sz w:val="22"/>
          <w:szCs w:val="22"/>
        </w:rPr>
        <w:t>addetti tecnici alla manutenzione, addetti alle pulizie</w:t>
      </w:r>
      <w:r w:rsidR="00A162FB">
        <w:rPr>
          <w:sz w:val="22"/>
          <w:szCs w:val="22"/>
        </w:rPr>
        <w:t xml:space="preserve"> (altri lavoratori dipendenti di aziende esterne in rapporto con UNIBO)</w:t>
      </w:r>
      <w:r w:rsidR="009E3E23">
        <w:rPr>
          <w:sz w:val="22"/>
          <w:szCs w:val="22"/>
        </w:rPr>
        <w:t xml:space="preserve">, </w:t>
      </w:r>
      <w:r w:rsidR="00A059EE">
        <w:rPr>
          <w:sz w:val="22"/>
          <w:szCs w:val="22"/>
        </w:rPr>
        <w:t>che possono accedere agli s</w:t>
      </w:r>
      <w:r w:rsidR="001F0A1C">
        <w:rPr>
          <w:sz w:val="22"/>
          <w:szCs w:val="22"/>
        </w:rPr>
        <w:t>p</w:t>
      </w:r>
      <w:r w:rsidR="00A059EE">
        <w:rPr>
          <w:sz w:val="22"/>
          <w:szCs w:val="22"/>
        </w:rPr>
        <w:t xml:space="preserve">azi </w:t>
      </w:r>
      <w:r w:rsidR="002A1F0F">
        <w:rPr>
          <w:sz w:val="22"/>
          <w:szCs w:val="22"/>
        </w:rPr>
        <w:t>sulla base di un regolare contratto di servizio o secondo modalità concordate con gli uffici dell’</w:t>
      </w:r>
      <w:r w:rsidR="00B3112A">
        <w:rPr>
          <w:sz w:val="22"/>
          <w:szCs w:val="22"/>
        </w:rPr>
        <w:t>Amministrazione Universitaria</w:t>
      </w:r>
      <w:r w:rsidR="00606660">
        <w:rPr>
          <w:sz w:val="22"/>
          <w:szCs w:val="22"/>
        </w:rPr>
        <w:t xml:space="preserve">. Tale personale potrà accedere solo </w:t>
      </w:r>
      <w:r w:rsidR="00A059EE">
        <w:rPr>
          <w:sz w:val="22"/>
          <w:szCs w:val="22"/>
        </w:rPr>
        <w:t>se accompagna</w:t>
      </w:r>
      <w:r w:rsidR="00A00627">
        <w:rPr>
          <w:sz w:val="22"/>
          <w:szCs w:val="22"/>
        </w:rPr>
        <w:t>to o</w:t>
      </w:r>
      <w:r w:rsidR="00606660">
        <w:rPr>
          <w:sz w:val="22"/>
          <w:szCs w:val="22"/>
        </w:rPr>
        <w:t xml:space="preserve"> </w:t>
      </w:r>
      <w:r w:rsidR="00A00627">
        <w:rPr>
          <w:sz w:val="22"/>
          <w:szCs w:val="22"/>
        </w:rPr>
        <w:t xml:space="preserve">espressamente </w:t>
      </w:r>
      <w:r w:rsidR="00606660">
        <w:rPr>
          <w:sz w:val="22"/>
          <w:szCs w:val="22"/>
        </w:rPr>
        <w:t xml:space="preserve">autorizzato </w:t>
      </w:r>
      <w:r w:rsidR="00A059EE">
        <w:rPr>
          <w:sz w:val="22"/>
          <w:szCs w:val="22"/>
        </w:rPr>
        <w:t>dal persona</w:t>
      </w:r>
      <w:r w:rsidR="001F3E47">
        <w:rPr>
          <w:sz w:val="22"/>
          <w:szCs w:val="22"/>
        </w:rPr>
        <w:t>le strutturato del</w:t>
      </w:r>
      <w:r w:rsidR="009E3E23">
        <w:rPr>
          <w:sz w:val="22"/>
          <w:szCs w:val="22"/>
        </w:rPr>
        <w:t>l’Università che ha sede nel Tecnopolo</w:t>
      </w:r>
      <w:r w:rsidR="00AC56CC">
        <w:rPr>
          <w:sz w:val="22"/>
          <w:szCs w:val="22"/>
        </w:rPr>
        <w:t>.</w:t>
      </w:r>
    </w:p>
    <w:p w14:paraId="02B96CCA" w14:textId="77777777" w:rsidR="00605300" w:rsidRDefault="00605300" w:rsidP="002A1F0F">
      <w:pPr>
        <w:pStyle w:val="Default"/>
        <w:ind w:left="360"/>
        <w:rPr>
          <w:sz w:val="22"/>
          <w:szCs w:val="22"/>
        </w:rPr>
      </w:pPr>
    </w:p>
    <w:p w14:paraId="47A7447E" w14:textId="77777777" w:rsidR="00CE0778" w:rsidRPr="009B41AB" w:rsidRDefault="00CE0778" w:rsidP="00CE077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9B41AB">
        <w:rPr>
          <w:b/>
        </w:rPr>
        <w:t xml:space="preserve">STRUTTURE UNIVERSITARIE </w:t>
      </w:r>
      <w:r>
        <w:rPr>
          <w:b/>
        </w:rPr>
        <w:t xml:space="preserve">CHE </w:t>
      </w:r>
      <w:r w:rsidRPr="009B41AB">
        <w:rPr>
          <w:b/>
        </w:rPr>
        <w:t>UTILIZZANO GLI SPAZI DEL TECNOPOLO</w:t>
      </w:r>
    </w:p>
    <w:p w14:paraId="76FB7395" w14:textId="5E391ACD" w:rsidR="00CE0778" w:rsidRPr="002406D0" w:rsidRDefault="00C87A82" w:rsidP="00CE07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</w:t>
      </w:r>
      <w:r w:rsidR="00CE0778" w:rsidRPr="002406D0">
        <w:rPr>
          <w:rFonts w:ascii="Calibri" w:hAnsi="Calibri" w:cs="Calibri"/>
          <w:color w:val="000000"/>
        </w:rPr>
        <w:t>l Tecnopolo di Rimini</w:t>
      </w:r>
      <w:r w:rsidR="00CE0778">
        <w:rPr>
          <w:rFonts w:ascii="Calibri" w:hAnsi="Calibri" w:cs="Calibri"/>
          <w:color w:val="000000"/>
        </w:rPr>
        <w:t xml:space="preserve"> (presso via Dario Campana n. 71) </w:t>
      </w:r>
      <w:r w:rsidR="00CE0778" w:rsidRPr="002406D0">
        <w:rPr>
          <w:rFonts w:ascii="Calibri" w:hAnsi="Calibri" w:cs="Calibri"/>
          <w:color w:val="000000"/>
        </w:rPr>
        <w:t xml:space="preserve">è </w:t>
      </w:r>
      <w:r w:rsidR="00CE0778">
        <w:rPr>
          <w:rFonts w:ascii="Calibri" w:hAnsi="Calibri" w:cs="Calibri"/>
          <w:color w:val="000000"/>
        </w:rPr>
        <w:t>la sede di due</w:t>
      </w:r>
      <w:r w:rsidR="00A72670">
        <w:rPr>
          <w:rFonts w:ascii="Calibri" w:hAnsi="Calibri" w:cs="Calibri"/>
          <w:color w:val="000000"/>
        </w:rPr>
        <w:t xml:space="preserve"> Centri Interdipartimentali di Ricerca Industriale</w:t>
      </w:r>
      <w:r w:rsidR="00CE0778">
        <w:rPr>
          <w:rFonts w:ascii="Calibri" w:hAnsi="Calibri" w:cs="Calibri"/>
          <w:color w:val="000000"/>
        </w:rPr>
        <w:t xml:space="preserve"> dell’Università di Bologna - CIRI:</w:t>
      </w:r>
    </w:p>
    <w:p w14:paraId="278E04DB" w14:textId="77777777" w:rsidR="00CE0778" w:rsidRPr="00793891" w:rsidRDefault="00CE0778" w:rsidP="00CE07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 w:rsidRPr="00793891">
        <w:rPr>
          <w:rFonts w:ascii="Calibri" w:hAnsi="Calibri" w:cs="Calibri"/>
          <w:color w:val="000000"/>
        </w:rPr>
        <w:t>CIRI MECCANICA AVANZATA e MATERIALI</w:t>
      </w:r>
      <w:r w:rsidRPr="002A1F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(CIRI MAM);</w:t>
      </w:r>
    </w:p>
    <w:p w14:paraId="0E5D046D" w14:textId="77777777" w:rsidR="00CE0778" w:rsidRDefault="00CE0778" w:rsidP="00CE077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color w:val="000000"/>
        </w:rPr>
      </w:pPr>
      <w:r w:rsidRPr="002406D0">
        <w:rPr>
          <w:rFonts w:ascii="Calibri" w:hAnsi="Calibri" w:cs="Calibri"/>
          <w:color w:val="000000"/>
        </w:rPr>
        <w:t>CIRI FONT</w:t>
      </w:r>
      <w:r>
        <w:rPr>
          <w:rFonts w:ascii="Calibri" w:hAnsi="Calibri" w:cs="Calibri"/>
          <w:color w:val="000000"/>
        </w:rPr>
        <w:t xml:space="preserve">I RINNOVABILI, AMBIENTE, MARE ED </w:t>
      </w:r>
      <w:r w:rsidRPr="002406D0">
        <w:rPr>
          <w:rFonts w:ascii="Calibri" w:hAnsi="Calibri" w:cs="Calibri"/>
          <w:color w:val="000000"/>
        </w:rPr>
        <w:t>ENERGIA (CIRI FRAME)</w:t>
      </w:r>
      <w:r>
        <w:rPr>
          <w:rFonts w:ascii="Calibri" w:hAnsi="Calibri" w:cs="Calibri"/>
          <w:color w:val="000000"/>
        </w:rPr>
        <w:t>.</w:t>
      </w:r>
    </w:p>
    <w:p w14:paraId="217F8C49" w14:textId="77777777" w:rsidR="00CE0778" w:rsidRPr="00D030B2" w:rsidRDefault="00CE0778" w:rsidP="00CE077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Calibri"/>
          <w:color w:val="000000"/>
        </w:rPr>
      </w:pPr>
      <w:r w:rsidRPr="00D030B2">
        <w:rPr>
          <w:rFonts w:ascii="Calibri" w:hAnsi="Calibri" w:cs="Calibri"/>
          <w:color w:val="000000"/>
        </w:rPr>
        <w:t>Ospita anche parte del personale del dipartimento di Chimica Industriale (CHIMIND) e del Dipartimento di Chimica (CHIM), partecipante ai due CIRI.</w:t>
      </w:r>
    </w:p>
    <w:p w14:paraId="35359952" w14:textId="4FC60835" w:rsidR="00CE0778" w:rsidRDefault="00CE0778" w:rsidP="00CE077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La sede ospita esclusivamente laboratori di ricerca e studi. </w:t>
      </w:r>
    </w:p>
    <w:p w14:paraId="6447BF98" w14:textId="77777777" w:rsidR="00CE0778" w:rsidRPr="006B2AF5" w:rsidRDefault="00CE0778" w:rsidP="00CE0778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Non vi hanno sede uffici amministrativi, aule didattiche, laboratori didattici.</w:t>
      </w:r>
    </w:p>
    <w:p w14:paraId="1E8F2C65" w14:textId="56CD61BF" w:rsidR="00A964B5" w:rsidRDefault="00A964B5" w:rsidP="00A26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highlight w:val="cyan"/>
        </w:rPr>
      </w:pPr>
    </w:p>
    <w:p w14:paraId="202BB40E" w14:textId="77777777" w:rsidR="00CE0778" w:rsidRDefault="00CE0778" w:rsidP="00A26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highlight w:val="cyan"/>
        </w:rPr>
      </w:pPr>
    </w:p>
    <w:p w14:paraId="75A6DC35" w14:textId="77777777" w:rsidR="00A84C80" w:rsidRPr="00683BB2" w:rsidRDefault="00A84C80" w:rsidP="00A84C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683BB2">
        <w:rPr>
          <w:rFonts w:ascii="Calibri" w:hAnsi="Calibri" w:cs="Calibri"/>
          <w:b/>
          <w:color w:val="000000"/>
        </w:rPr>
        <w:t>ORARI DI APERTURA</w:t>
      </w:r>
      <w:r w:rsidR="007E0B3C" w:rsidRPr="00683BB2">
        <w:rPr>
          <w:rFonts w:ascii="Calibri" w:hAnsi="Calibri" w:cs="Calibri"/>
          <w:b/>
          <w:color w:val="000000"/>
        </w:rPr>
        <w:t xml:space="preserve"> DEL TECNOPOLO DI RIMINI</w:t>
      </w:r>
    </w:p>
    <w:p w14:paraId="4F218A58" w14:textId="224ECF1A" w:rsidR="001F2ADA" w:rsidRPr="00F32499" w:rsidRDefault="001D7937" w:rsidP="001F2ADA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b/>
          <w:color w:val="000000"/>
        </w:rPr>
      </w:pPr>
      <w:r w:rsidRPr="00683BB2">
        <w:rPr>
          <w:rFonts w:ascii="Calibri" w:hAnsi="Calibri" w:cs="Calibri"/>
          <w:color w:val="000000"/>
        </w:rPr>
        <w:t xml:space="preserve">La struttura </w:t>
      </w:r>
      <w:r w:rsidR="00562A4A">
        <w:rPr>
          <w:rFonts w:ascii="Calibri" w:hAnsi="Calibri" w:cs="Calibri"/>
          <w:color w:val="000000"/>
        </w:rPr>
        <w:t xml:space="preserve">in cui ha sede il Tecnopolo di Rimini </w:t>
      </w:r>
      <w:r w:rsidRPr="00683BB2">
        <w:rPr>
          <w:rFonts w:ascii="Calibri" w:hAnsi="Calibri" w:cs="Calibri"/>
          <w:color w:val="000000"/>
        </w:rPr>
        <w:t xml:space="preserve">non è dotata di un servizio di portineria e </w:t>
      </w:r>
      <w:r w:rsidRPr="00B01D2F">
        <w:rPr>
          <w:rFonts w:ascii="Calibri" w:hAnsi="Calibri" w:cs="Calibri"/>
          <w:b/>
          <w:color w:val="000000"/>
        </w:rPr>
        <w:t>l</w:t>
      </w:r>
      <w:r w:rsidR="003466D5" w:rsidRPr="00B01D2F">
        <w:rPr>
          <w:rFonts w:ascii="Calibri" w:hAnsi="Calibri" w:cs="Calibri"/>
          <w:b/>
          <w:color w:val="000000"/>
        </w:rPr>
        <w:t xml:space="preserve">’accesso è consentito solo nei giorni feriali, </w:t>
      </w:r>
      <w:r w:rsidR="00A84C80" w:rsidRPr="00B01D2F">
        <w:rPr>
          <w:rFonts w:ascii="Calibri" w:hAnsi="Calibri" w:cs="Calibri"/>
          <w:b/>
          <w:color w:val="000000"/>
        </w:rPr>
        <w:t>dal lunedì al venerdì</w:t>
      </w:r>
      <w:r w:rsidR="001F2ADA" w:rsidRPr="001F2ADA">
        <w:rPr>
          <w:rFonts w:ascii="Calibri" w:hAnsi="Calibri" w:cs="Calibri"/>
          <w:color w:val="000000"/>
        </w:rPr>
        <w:t xml:space="preserve">. </w:t>
      </w:r>
      <w:r w:rsidR="001F2ADA" w:rsidRPr="00F32499">
        <w:rPr>
          <w:rFonts w:ascii="Calibri" w:hAnsi="Calibri" w:cs="Calibri"/>
          <w:b/>
          <w:color w:val="000000"/>
        </w:rPr>
        <w:t>In particolare:</w:t>
      </w:r>
    </w:p>
    <w:p w14:paraId="54C528CF" w14:textId="05148E6F" w:rsidR="001F2ADA" w:rsidRPr="004849BF" w:rsidRDefault="001F2ADA" w:rsidP="004849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b/>
          <w:color w:val="000000"/>
        </w:rPr>
      </w:pPr>
      <w:r w:rsidRPr="00C5709A">
        <w:rPr>
          <w:rFonts w:ascii="Calibri" w:hAnsi="Calibri" w:cs="Calibri"/>
          <w:b/>
          <w:color w:val="000000"/>
        </w:rPr>
        <w:t xml:space="preserve">dalle ore 8,00 alle </w:t>
      </w:r>
      <w:r w:rsidR="00C5709A" w:rsidRPr="00C5709A">
        <w:rPr>
          <w:rFonts w:ascii="Calibri" w:hAnsi="Calibri" w:cs="Calibri"/>
          <w:b/>
          <w:color w:val="000000"/>
        </w:rPr>
        <w:t>19,00</w:t>
      </w:r>
      <w:r w:rsidR="004849BF" w:rsidRPr="00C5709A">
        <w:rPr>
          <w:rFonts w:ascii="Calibri" w:hAnsi="Calibri" w:cs="Calibri"/>
          <w:b/>
          <w:color w:val="000000"/>
        </w:rPr>
        <w:t xml:space="preserve"> </w:t>
      </w:r>
      <w:r w:rsidRPr="00C5709A">
        <w:rPr>
          <w:rFonts w:ascii="Calibri" w:hAnsi="Calibri" w:cs="Calibri"/>
          <w:b/>
          <w:color w:val="000000"/>
        </w:rPr>
        <w:t>pe</w:t>
      </w:r>
      <w:r w:rsidRPr="004849BF">
        <w:rPr>
          <w:rFonts w:ascii="Calibri" w:hAnsi="Calibri" w:cs="Calibri"/>
          <w:b/>
          <w:color w:val="000000"/>
        </w:rPr>
        <w:t>r il personale che vi lavora (o altrimenti autorizzato);</w:t>
      </w:r>
    </w:p>
    <w:p w14:paraId="2ABB7B0C" w14:textId="7508D471" w:rsidR="001F2ADA" w:rsidRPr="004849BF" w:rsidRDefault="001F2ADA" w:rsidP="004849B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b/>
          <w:color w:val="000000"/>
        </w:rPr>
      </w:pPr>
      <w:r w:rsidRPr="004849BF">
        <w:rPr>
          <w:rFonts w:ascii="Calibri" w:hAnsi="Calibri" w:cs="Calibri"/>
          <w:b/>
          <w:color w:val="000000"/>
        </w:rPr>
        <w:t>dalle ore 9,00 alle 17,00 per i terzi.</w:t>
      </w:r>
    </w:p>
    <w:p w14:paraId="3E4DB8C8" w14:textId="18106893" w:rsidR="001F2ADA" w:rsidRPr="00F32499" w:rsidRDefault="001F2ADA" w:rsidP="001F2ADA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b/>
          <w:color w:val="000000"/>
        </w:rPr>
      </w:pPr>
      <w:r w:rsidRPr="00F32499">
        <w:rPr>
          <w:rFonts w:ascii="Calibri" w:hAnsi="Calibri" w:cs="Calibri"/>
          <w:b/>
          <w:color w:val="000000"/>
        </w:rPr>
        <w:t>Restano salvi periodi di chiusura che verra</w:t>
      </w:r>
      <w:r w:rsidR="0017414D">
        <w:rPr>
          <w:rFonts w:ascii="Calibri" w:hAnsi="Calibri" w:cs="Calibri"/>
          <w:b/>
          <w:color w:val="000000"/>
        </w:rPr>
        <w:t>nno di volta in volta comunicati</w:t>
      </w:r>
      <w:r w:rsidRPr="00F32499">
        <w:rPr>
          <w:rFonts w:ascii="Calibri" w:hAnsi="Calibri" w:cs="Calibri"/>
          <w:b/>
          <w:color w:val="000000"/>
        </w:rPr>
        <w:t xml:space="preserve"> dal Referente della struttura.</w:t>
      </w:r>
    </w:p>
    <w:p w14:paraId="405C355B" w14:textId="77777777" w:rsidR="00A827A3" w:rsidRPr="00683BB2" w:rsidRDefault="00332FE1" w:rsidP="00332FE1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 w:rsidRPr="00683BB2">
        <w:rPr>
          <w:rFonts w:ascii="Calibri" w:hAnsi="Calibri" w:cs="Calibri"/>
          <w:color w:val="000000"/>
        </w:rPr>
        <w:t>Il personale Tecnico-Amministrativo si attiene a quanto previsto dalla propria</w:t>
      </w:r>
      <w:r w:rsidRPr="00332FE1">
        <w:rPr>
          <w:rFonts w:ascii="Calibri" w:hAnsi="Calibri" w:cs="Calibri"/>
          <w:color w:val="000000"/>
        </w:rPr>
        <w:t xml:space="preserve"> </w:t>
      </w:r>
      <w:r w:rsidRPr="00683BB2">
        <w:rPr>
          <w:rFonts w:ascii="Calibri" w:hAnsi="Calibri" w:cs="Calibri"/>
          <w:color w:val="000000"/>
        </w:rPr>
        <w:t xml:space="preserve">linea oraria </w:t>
      </w:r>
      <w:r w:rsidR="001F3E47" w:rsidRPr="00683BB2">
        <w:rPr>
          <w:rFonts w:ascii="Calibri" w:hAnsi="Calibri" w:cs="Calibri"/>
          <w:color w:val="000000"/>
        </w:rPr>
        <w:t>di lavoro secondo</w:t>
      </w:r>
      <w:r w:rsidR="00A06969">
        <w:rPr>
          <w:rFonts w:ascii="Calibri" w:hAnsi="Calibri" w:cs="Calibri"/>
          <w:color w:val="000000"/>
        </w:rPr>
        <w:t xml:space="preserve"> la normativa nazionale e di Ateneo.</w:t>
      </w:r>
    </w:p>
    <w:p w14:paraId="2C77C5EB" w14:textId="77777777" w:rsidR="00EC0A3A" w:rsidRDefault="00EC0A3A" w:rsidP="001F3E47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 w:rsidRPr="00F1397A">
        <w:rPr>
          <w:rFonts w:ascii="Calibri" w:hAnsi="Calibri" w:cs="Calibri"/>
          <w:color w:val="000000"/>
        </w:rPr>
        <w:t>Ne consegue che nel rispetto delle caratteristiche di autonomia delle attività di ricerca che si svolgono presso il Tecnopolo, i Responsabili dei singoli gruppi di ricerca sono tenuti ad adoperarsi affinché le attività di studio e di ricerca si svolgano durante gli orari sopra indicati.</w:t>
      </w:r>
    </w:p>
    <w:p w14:paraId="09F08464" w14:textId="318E4397" w:rsidR="001F3E47" w:rsidRPr="00F1397A" w:rsidRDefault="001F3E47" w:rsidP="001F3E47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 w:rsidRPr="00B01D2F">
        <w:rPr>
          <w:rFonts w:ascii="Calibri" w:hAnsi="Calibri" w:cs="Calibri"/>
          <w:b/>
          <w:color w:val="000000"/>
        </w:rPr>
        <w:t>L’accesso al di fuori dell’orario di apertura può essere consentito esclusivamente</w:t>
      </w:r>
      <w:r w:rsidR="00ED4EA4">
        <w:rPr>
          <w:rFonts w:ascii="Calibri" w:hAnsi="Calibri" w:cs="Calibri"/>
          <w:b/>
          <w:color w:val="000000"/>
        </w:rPr>
        <w:t xml:space="preserve"> in </w:t>
      </w:r>
      <w:r w:rsidR="00ED4EA4" w:rsidRPr="00826F60">
        <w:rPr>
          <w:rFonts w:ascii="Calibri" w:hAnsi="Calibri" w:cs="Calibri"/>
          <w:b/>
          <w:color w:val="000000"/>
          <w:u w:val="single"/>
        </w:rPr>
        <w:t>via straordinaria</w:t>
      </w:r>
      <w:r w:rsidR="00ED4EA4">
        <w:rPr>
          <w:rFonts w:ascii="Calibri" w:hAnsi="Calibri" w:cs="Calibri"/>
          <w:b/>
          <w:color w:val="000000"/>
        </w:rPr>
        <w:t xml:space="preserve"> e </w:t>
      </w:r>
      <w:r w:rsidR="00ED4EA4" w:rsidRPr="00826F60">
        <w:rPr>
          <w:rFonts w:ascii="Calibri" w:hAnsi="Calibri" w:cs="Calibri"/>
          <w:b/>
          <w:color w:val="000000"/>
          <w:u w:val="single"/>
        </w:rPr>
        <w:t>eccezionale</w:t>
      </w:r>
      <w:r w:rsidR="00ED4EA4">
        <w:rPr>
          <w:rFonts w:ascii="Calibri" w:hAnsi="Calibri" w:cs="Calibri"/>
          <w:b/>
          <w:color w:val="000000"/>
        </w:rPr>
        <w:t xml:space="preserve"> e</w:t>
      </w:r>
      <w:r w:rsidRPr="00B01D2F">
        <w:rPr>
          <w:rFonts w:ascii="Calibri" w:hAnsi="Calibri" w:cs="Calibri"/>
          <w:b/>
          <w:color w:val="000000"/>
        </w:rPr>
        <w:t xml:space="preserve"> su espressa autori</w:t>
      </w:r>
      <w:r w:rsidR="00AD68A1" w:rsidRPr="00B01D2F">
        <w:rPr>
          <w:rFonts w:ascii="Calibri" w:hAnsi="Calibri" w:cs="Calibri"/>
          <w:b/>
          <w:color w:val="000000"/>
        </w:rPr>
        <w:t>z</w:t>
      </w:r>
      <w:r w:rsidR="003D3299" w:rsidRPr="00B01D2F">
        <w:rPr>
          <w:rFonts w:ascii="Calibri" w:hAnsi="Calibri" w:cs="Calibri"/>
          <w:b/>
          <w:color w:val="000000"/>
        </w:rPr>
        <w:t>zazione del Direttore del CIR</w:t>
      </w:r>
      <w:r w:rsidR="00683BB2" w:rsidRPr="00B01D2F">
        <w:rPr>
          <w:rFonts w:ascii="Calibri" w:hAnsi="Calibri" w:cs="Calibri"/>
          <w:b/>
          <w:color w:val="000000"/>
        </w:rPr>
        <w:t xml:space="preserve">I MAM o </w:t>
      </w:r>
      <w:r w:rsidR="00826F60">
        <w:rPr>
          <w:rFonts w:ascii="Calibri" w:hAnsi="Calibri" w:cs="Calibri"/>
          <w:b/>
          <w:color w:val="000000"/>
        </w:rPr>
        <w:t xml:space="preserve">del </w:t>
      </w:r>
      <w:r w:rsidR="00683BB2" w:rsidRPr="00B01D2F">
        <w:rPr>
          <w:rFonts w:ascii="Calibri" w:hAnsi="Calibri" w:cs="Calibri"/>
          <w:b/>
          <w:color w:val="000000"/>
        </w:rPr>
        <w:t>FRAME</w:t>
      </w:r>
      <w:r w:rsidR="00826F60">
        <w:rPr>
          <w:rFonts w:ascii="Calibri" w:hAnsi="Calibri" w:cs="Calibri"/>
          <w:b/>
          <w:color w:val="000000"/>
        </w:rPr>
        <w:t xml:space="preserve"> o del direttore di altra Struttura di riferimento formalmente ospitata presso il Tecnopolo</w:t>
      </w:r>
      <w:r w:rsidR="00CE0778">
        <w:rPr>
          <w:rFonts w:ascii="Calibri" w:hAnsi="Calibri" w:cs="Calibri"/>
          <w:b/>
          <w:color w:val="000000"/>
        </w:rPr>
        <w:t xml:space="preserve"> </w:t>
      </w:r>
      <w:r w:rsidR="00826F60">
        <w:rPr>
          <w:rFonts w:ascii="Calibri" w:hAnsi="Calibri" w:cs="Calibri"/>
          <w:color w:val="000000"/>
        </w:rPr>
        <w:t xml:space="preserve">che sarà </w:t>
      </w:r>
      <w:r w:rsidR="00762EA8">
        <w:rPr>
          <w:rFonts w:ascii="Calibri" w:hAnsi="Calibri" w:cs="Calibri"/>
          <w:color w:val="000000"/>
        </w:rPr>
        <w:t xml:space="preserve">di volta in volta </w:t>
      </w:r>
      <w:r w:rsidR="00F426A5">
        <w:rPr>
          <w:rFonts w:ascii="Calibri" w:hAnsi="Calibri" w:cs="Calibri"/>
          <w:color w:val="000000"/>
        </w:rPr>
        <w:t>individuato</w:t>
      </w:r>
      <w:r w:rsidR="00762EA8">
        <w:rPr>
          <w:rFonts w:ascii="Calibri" w:hAnsi="Calibri" w:cs="Calibri"/>
          <w:color w:val="000000"/>
        </w:rPr>
        <w:t xml:space="preserve"> </w:t>
      </w:r>
      <w:r w:rsidR="00683BB2" w:rsidRPr="00F1397A">
        <w:rPr>
          <w:rFonts w:ascii="Calibri" w:hAnsi="Calibri" w:cs="Calibri"/>
          <w:color w:val="000000"/>
        </w:rPr>
        <w:t>in base allo spazio di</w:t>
      </w:r>
      <w:r w:rsidR="00B01D2F">
        <w:rPr>
          <w:rFonts w:ascii="Calibri" w:hAnsi="Calibri" w:cs="Calibri"/>
          <w:color w:val="000000"/>
        </w:rPr>
        <w:t xml:space="preserve"> specifico interesse o al gruppo di ricerca di </w:t>
      </w:r>
      <w:r w:rsidR="00762EA8">
        <w:rPr>
          <w:rFonts w:ascii="Calibri" w:hAnsi="Calibri" w:cs="Calibri"/>
          <w:color w:val="000000"/>
        </w:rPr>
        <w:t>riferimento</w:t>
      </w:r>
      <w:r w:rsidR="00B01D2F">
        <w:rPr>
          <w:rFonts w:ascii="Calibri" w:hAnsi="Calibri" w:cs="Calibri"/>
          <w:color w:val="000000"/>
        </w:rPr>
        <w:t>.</w:t>
      </w:r>
    </w:p>
    <w:p w14:paraId="6B13B6C2" w14:textId="77777777" w:rsidR="001F3E47" w:rsidRPr="00F1397A" w:rsidRDefault="00CD1C07" w:rsidP="00A84C80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 di fuori delle giornate e delle </w:t>
      </w:r>
      <w:r w:rsidR="00E95437" w:rsidRPr="00F1397A">
        <w:rPr>
          <w:rFonts w:ascii="Calibri" w:hAnsi="Calibri" w:cs="Calibri"/>
          <w:color w:val="000000"/>
        </w:rPr>
        <w:t xml:space="preserve">fasce orarie </w:t>
      </w:r>
      <w:r>
        <w:rPr>
          <w:rFonts w:ascii="Calibri" w:hAnsi="Calibri" w:cs="Calibri"/>
          <w:color w:val="000000"/>
        </w:rPr>
        <w:t xml:space="preserve">indicate </w:t>
      </w:r>
      <w:r w:rsidR="00E95437" w:rsidRPr="00F1397A">
        <w:rPr>
          <w:rFonts w:ascii="Calibri" w:hAnsi="Calibri" w:cs="Calibri"/>
          <w:color w:val="000000"/>
        </w:rPr>
        <w:t xml:space="preserve">l’Università non assume alcuna responsabilità in merito ad eventuali </w:t>
      </w:r>
      <w:r w:rsidR="001F3E47" w:rsidRPr="00F1397A">
        <w:rPr>
          <w:rFonts w:ascii="Calibri" w:hAnsi="Calibri" w:cs="Calibri"/>
          <w:color w:val="000000"/>
        </w:rPr>
        <w:t>sinistri o infortuni</w:t>
      </w:r>
      <w:r w:rsidR="00E95437" w:rsidRPr="00F1397A">
        <w:rPr>
          <w:rFonts w:ascii="Calibri" w:hAnsi="Calibri" w:cs="Calibri"/>
          <w:color w:val="000000"/>
        </w:rPr>
        <w:t xml:space="preserve">. </w:t>
      </w:r>
    </w:p>
    <w:p w14:paraId="6E5726C9" w14:textId="77777777" w:rsidR="002B31E7" w:rsidRPr="006D609B" w:rsidRDefault="009B6A77" w:rsidP="00A84C80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 w:rsidRPr="006D609B">
        <w:rPr>
          <w:rFonts w:ascii="Calibri" w:hAnsi="Calibri" w:cs="Calibri"/>
          <w:color w:val="000000"/>
        </w:rPr>
        <w:t>Solo</w:t>
      </w:r>
      <w:r w:rsidR="0018124A" w:rsidRPr="006D609B">
        <w:rPr>
          <w:rFonts w:ascii="Calibri" w:hAnsi="Calibri" w:cs="Calibri"/>
          <w:color w:val="000000"/>
        </w:rPr>
        <w:t xml:space="preserve"> in situazioni particolari </w:t>
      </w:r>
      <w:r w:rsidR="00911887" w:rsidRPr="006D609B">
        <w:rPr>
          <w:rFonts w:ascii="Calibri" w:hAnsi="Calibri" w:cs="Calibri"/>
          <w:color w:val="000000"/>
        </w:rPr>
        <w:t xml:space="preserve">riconducibili ad uno stato di </w:t>
      </w:r>
      <w:r w:rsidR="002B31E7" w:rsidRPr="006D609B">
        <w:rPr>
          <w:rFonts w:ascii="Calibri" w:hAnsi="Calibri" w:cs="Calibri"/>
          <w:color w:val="000000"/>
        </w:rPr>
        <w:t>emergenza (</w:t>
      </w:r>
      <w:r w:rsidR="00CD1C07">
        <w:rPr>
          <w:rFonts w:ascii="Calibri" w:hAnsi="Calibri" w:cs="Calibri"/>
          <w:color w:val="000000"/>
        </w:rPr>
        <w:t xml:space="preserve">quali ad </w:t>
      </w:r>
      <w:r w:rsidR="002B31E7" w:rsidRPr="006D609B">
        <w:rPr>
          <w:rFonts w:ascii="Calibri" w:hAnsi="Calibri" w:cs="Calibri"/>
          <w:color w:val="000000"/>
        </w:rPr>
        <w:t>es. improvvis</w:t>
      </w:r>
      <w:r w:rsidR="00762EA8">
        <w:rPr>
          <w:rFonts w:ascii="Calibri" w:hAnsi="Calibri" w:cs="Calibri"/>
          <w:color w:val="000000"/>
        </w:rPr>
        <w:t>o malfunzionamento</w:t>
      </w:r>
      <w:r w:rsidR="002B31E7" w:rsidRPr="006D609B">
        <w:rPr>
          <w:rFonts w:ascii="Calibri" w:hAnsi="Calibri" w:cs="Calibri"/>
          <w:color w:val="000000"/>
        </w:rPr>
        <w:t xml:space="preserve"> di </w:t>
      </w:r>
      <w:r w:rsidR="00911887" w:rsidRPr="006D609B">
        <w:rPr>
          <w:rFonts w:ascii="Calibri" w:hAnsi="Calibri" w:cs="Calibri"/>
          <w:color w:val="000000"/>
        </w:rPr>
        <w:t>uno strumento o di un impianto) o</w:t>
      </w:r>
      <w:r w:rsidR="00762EA8">
        <w:rPr>
          <w:rFonts w:ascii="Calibri" w:hAnsi="Calibri" w:cs="Calibri"/>
          <w:color w:val="000000"/>
        </w:rPr>
        <w:t xml:space="preserve">ppure in caso di </w:t>
      </w:r>
      <w:r w:rsidR="00CD1C07">
        <w:rPr>
          <w:rFonts w:ascii="Calibri" w:hAnsi="Calibri" w:cs="Calibri"/>
          <w:color w:val="000000"/>
        </w:rPr>
        <w:t xml:space="preserve">svolgimento di </w:t>
      </w:r>
      <w:r w:rsidR="00911887" w:rsidRPr="006D609B">
        <w:rPr>
          <w:rFonts w:ascii="Calibri" w:hAnsi="Calibri" w:cs="Calibri"/>
          <w:color w:val="000000"/>
        </w:rPr>
        <w:t xml:space="preserve">attività di </w:t>
      </w:r>
      <w:r w:rsidR="002B31E7" w:rsidRPr="006D609B">
        <w:rPr>
          <w:rFonts w:ascii="Calibri" w:hAnsi="Calibri" w:cs="Calibri"/>
          <w:color w:val="000000"/>
        </w:rPr>
        <w:t>ricerc</w:t>
      </w:r>
      <w:r w:rsidR="00911887" w:rsidRPr="006D609B">
        <w:rPr>
          <w:rFonts w:ascii="Calibri" w:hAnsi="Calibri" w:cs="Calibri"/>
          <w:color w:val="000000"/>
        </w:rPr>
        <w:t>a</w:t>
      </w:r>
      <w:r w:rsidR="002B31E7" w:rsidRPr="006D609B">
        <w:rPr>
          <w:rFonts w:ascii="Calibri" w:hAnsi="Calibri" w:cs="Calibri"/>
          <w:color w:val="000000"/>
        </w:rPr>
        <w:t xml:space="preserve"> </w:t>
      </w:r>
      <w:r w:rsidR="00911887" w:rsidRPr="006D609B">
        <w:rPr>
          <w:rFonts w:ascii="Calibri" w:hAnsi="Calibri" w:cs="Calibri"/>
          <w:color w:val="000000"/>
        </w:rPr>
        <w:t xml:space="preserve">non altrimenti </w:t>
      </w:r>
      <w:r w:rsidR="00762EA8">
        <w:rPr>
          <w:rFonts w:ascii="Calibri" w:hAnsi="Calibri" w:cs="Calibri"/>
          <w:color w:val="000000"/>
        </w:rPr>
        <w:t xml:space="preserve">differibile, il personale presente </w:t>
      </w:r>
      <w:r w:rsidR="006D609B" w:rsidRPr="006D609B">
        <w:rPr>
          <w:rFonts w:ascii="Calibri" w:hAnsi="Calibri" w:cs="Calibri"/>
          <w:color w:val="000000"/>
        </w:rPr>
        <w:t xml:space="preserve">potrà essere autorizzato a permanere nella struttura </w:t>
      </w:r>
      <w:r w:rsidR="00F426A5">
        <w:rPr>
          <w:rFonts w:ascii="Calibri" w:hAnsi="Calibri" w:cs="Calibri"/>
          <w:color w:val="000000"/>
        </w:rPr>
        <w:t>oltre l’orario</w:t>
      </w:r>
      <w:r w:rsidR="00762EA8">
        <w:rPr>
          <w:rFonts w:ascii="Calibri" w:hAnsi="Calibri" w:cs="Calibri"/>
          <w:color w:val="000000"/>
        </w:rPr>
        <w:t xml:space="preserve">, </w:t>
      </w:r>
      <w:r w:rsidR="006D609B" w:rsidRPr="006D609B">
        <w:rPr>
          <w:rFonts w:ascii="Calibri" w:hAnsi="Calibri" w:cs="Calibri"/>
          <w:color w:val="000000"/>
        </w:rPr>
        <w:t xml:space="preserve">informando </w:t>
      </w:r>
      <w:r w:rsidR="00CD1C07">
        <w:rPr>
          <w:rFonts w:ascii="Calibri" w:hAnsi="Calibri" w:cs="Calibri"/>
          <w:color w:val="000000"/>
        </w:rPr>
        <w:t>il proprio responsabile (</w:t>
      </w:r>
      <w:r w:rsidR="002B31E7" w:rsidRPr="006D609B">
        <w:rPr>
          <w:rFonts w:ascii="Calibri" w:hAnsi="Calibri" w:cs="Calibri"/>
          <w:color w:val="000000"/>
        </w:rPr>
        <w:t>o al</w:t>
      </w:r>
      <w:r w:rsidR="00CD1C07">
        <w:rPr>
          <w:rFonts w:ascii="Calibri" w:hAnsi="Calibri" w:cs="Calibri"/>
          <w:color w:val="000000"/>
        </w:rPr>
        <w:t>tra persona di riferimento) del momento di entrata e di uscita</w:t>
      </w:r>
      <w:r w:rsidR="002B31E7" w:rsidRPr="006D609B">
        <w:rPr>
          <w:rFonts w:ascii="Calibri" w:hAnsi="Calibri" w:cs="Calibri"/>
          <w:color w:val="000000"/>
        </w:rPr>
        <w:t xml:space="preserve"> dallo stabile.</w:t>
      </w:r>
    </w:p>
    <w:p w14:paraId="2077E608" w14:textId="0964A47C" w:rsidR="009E16BF" w:rsidRPr="00F32499" w:rsidRDefault="00911887" w:rsidP="00A84C80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b/>
        </w:rPr>
      </w:pPr>
      <w:r w:rsidRPr="00F32499">
        <w:rPr>
          <w:rFonts w:ascii="Calibri" w:hAnsi="Calibri" w:cs="Calibri"/>
          <w:b/>
        </w:rPr>
        <w:t>Resta</w:t>
      </w:r>
      <w:r w:rsidR="00D030B2" w:rsidRPr="00F32499">
        <w:rPr>
          <w:rFonts w:ascii="Calibri" w:hAnsi="Calibri" w:cs="Calibri"/>
          <w:b/>
        </w:rPr>
        <w:t xml:space="preserve"> in ogni caso vietato</w:t>
      </w:r>
      <w:r w:rsidR="009E16BF" w:rsidRPr="00F32499">
        <w:rPr>
          <w:rFonts w:ascii="Calibri" w:hAnsi="Calibri" w:cs="Calibri"/>
          <w:b/>
        </w:rPr>
        <w:t xml:space="preserve"> alle singole unità d</w:t>
      </w:r>
      <w:r w:rsidR="00020651" w:rsidRPr="00F32499">
        <w:rPr>
          <w:rFonts w:ascii="Calibri" w:hAnsi="Calibri" w:cs="Calibri"/>
          <w:b/>
        </w:rPr>
        <w:t xml:space="preserve">i personale, strutturato e non, </w:t>
      </w:r>
      <w:r w:rsidR="00E444A3" w:rsidRPr="00F32499">
        <w:rPr>
          <w:rFonts w:ascii="Calibri" w:hAnsi="Calibri" w:cs="Calibri"/>
          <w:b/>
        </w:rPr>
        <w:t>la permanenza</w:t>
      </w:r>
      <w:r w:rsidR="009E16BF" w:rsidRPr="00F32499">
        <w:rPr>
          <w:rFonts w:ascii="Calibri" w:hAnsi="Calibri" w:cs="Calibri"/>
          <w:b/>
        </w:rPr>
        <w:t xml:space="preserve"> nei laboratori</w:t>
      </w:r>
      <w:r w:rsidR="008319F2" w:rsidRPr="00F32499">
        <w:rPr>
          <w:rFonts w:ascii="Calibri" w:hAnsi="Calibri" w:cs="Calibri"/>
          <w:b/>
        </w:rPr>
        <w:t xml:space="preserve"> in assenza di altre unità di personale</w:t>
      </w:r>
      <w:r w:rsidR="009E16BF" w:rsidRPr="00F32499">
        <w:rPr>
          <w:rFonts w:ascii="Calibri" w:hAnsi="Calibri" w:cs="Calibri"/>
          <w:b/>
        </w:rPr>
        <w:t>.</w:t>
      </w:r>
    </w:p>
    <w:p w14:paraId="32C081DF" w14:textId="39C3CAF4" w:rsidR="00CD1C07" w:rsidRDefault="002F7652" w:rsidP="00B01D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 tutti gli altri casi</w:t>
      </w:r>
      <w:r w:rsidR="00AD565F" w:rsidRPr="00B01D2F">
        <w:rPr>
          <w:rFonts w:ascii="Calibri" w:hAnsi="Calibri" w:cs="Calibri"/>
          <w:color w:val="000000"/>
        </w:rPr>
        <w:t xml:space="preserve"> in cui risultasse inevitabile </w:t>
      </w:r>
      <w:r w:rsidR="00064873">
        <w:rPr>
          <w:rFonts w:ascii="Calibri" w:hAnsi="Calibri" w:cs="Calibri"/>
          <w:color w:val="000000"/>
        </w:rPr>
        <w:t>accedere</w:t>
      </w:r>
      <w:r w:rsidR="00AD565F" w:rsidRPr="00B01D2F">
        <w:rPr>
          <w:rFonts w:ascii="Calibri" w:hAnsi="Calibri" w:cs="Calibri"/>
          <w:color w:val="000000"/>
        </w:rPr>
        <w:t xml:space="preserve"> agli spazi lavorativi </w:t>
      </w:r>
      <w:r w:rsidR="00064873">
        <w:rPr>
          <w:rFonts w:ascii="Calibri" w:hAnsi="Calibri" w:cs="Calibri"/>
          <w:color w:val="000000"/>
        </w:rPr>
        <w:t>oltre l’</w:t>
      </w:r>
      <w:r w:rsidR="00AD565F" w:rsidRPr="00B01D2F">
        <w:rPr>
          <w:rFonts w:ascii="Calibri" w:hAnsi="Calibri" w:cs="Calibri"/>
          <w:b/>
          <w:color w:val="000000"/>
        </w:rPr>
        <w:t xml:space="preserve">orario di apertura </w:t>
      </w:r>
      <w:r w:rsidR="00911887" w:rsidRPr="00B01D2F">
        <w:rPr>
          <w:rFonts w:ascii="Calibri" w:hAnsi="Calibri" w:cs="Calibri"/>
          <w:b/>
          <w:color w:val="000000"/>
        </w:rPr>
        <w:t>sopra indicato</w:t>
      </w:r>
      <w:r w:rsidR="00064873">
        <w:rPr>
          <w:rFonts w:ascii="Calibri" w:hAnsi="Calibri" w:cs="Calibri"/>
          <w:color w:val="000000"/>
        </w:rPr>
        <w:t>,</w:t>
      </w:r>
      <w:r w:rsidR="00AD565F" w:rsidRPr="00B01D2F">
        <w:rPr>
          <w:rFonts w:ascii="Calibri" w:hAnsi="Calibri" w:cs="Calibri"/>
          <w:color w:val="000000"/>
        </w:rPr>
        <w:t xml:space="preserve"> </w:t>
      </w:r>
      <w:r w:rsidR="00AD565F" w:rsidRPr="00B01D2F">
        <w:rPr>
          <w:rFonts w:ascii="Calibri" w:hAnsi="Calibri" w:cs="Calibri"/>
          <w:b/>
          <w:color w:val="000000"/>
        </w:rPr>
        <w:t xml:space="preserve">i Responsabili dei singoli gruppi di ricerca </w:t>
      </w:r>
      <w:r w:rsidR="003D3299" w:rsidRPr="00B01D2F">
        <w:rPr>
          <w:rFonts w:ascii="Calibri" w:hAnsi="Calibri" w:cs="Calibri"/>
          <w:b/>
          <w:color w:val="000000"/>
        </w:rPr>
        <w:t xml:space="preserve">dovranno </w:t>
      </w:r>
      <w:r w:rsidR="00AD565F" w:rsidRPr="00B01D2F">
        <w:rPr>
          <w:rFonts w:ascii="Calibri" w:hAnsi="Calibri" w:cs="Calibri"/>
          <w:b/>
          <w:color w:val="000000"/>
        </w:rPr>
        <w:t>comunica</w:t>
      </w:r>
      <w:r w:rsidR="003D3299" w:rsidRPr="00B01D2F">
        <w:rPr>
          <w:rFonts w:ascii="Calibri" w:hAnsi="Calibri" w:cs="Calibri"/>
          <w:b/>
          <w:color w:val="000000"/>
        </w:rPr>
        <w:t>re</w:t>
      </w:r>
      <w:r w:rsidR="00AD565F" w:rsidRPr="00B01D2F">
        <w:rPr>
          <w:rFonts w:ascii="Calibri" w:hAnsi="Calibri" w:cs="Calibri"/>
          <w:b/>
          <w:color w:val="000000"/>
        </w:rPr>
        <w:t xml:space="preserve"> tale necessità al Direttore</w:t>
      </w:r>
      <w:r w:rsidR="002D2679">
        <w:rPr>
          <w:rFonts w:ascii="Calibri" w:hAnsi="Calibri" w:cs="Calibri"/>
          <w:b/>
          <w:color w:val="000000"/>
        </w:rPr>
        <w:t xml:space="preserve"> del CIRI di riferimento</w:t>
      </w:r>
      <w:r w:rsidR="00EC0A3A">
        <w:rPr>
          <w:rFonts w:ascii="Calibri" w:hAnsi="Calibri" w:cs="Calibri"/>
          <w:color w:val="000000"/>
        </w:rPr>
        <w:t xml:space="preserve"> o al Direttore della diversa Struttura di afferenza.</w:t>
      </w:r>
    </w:p>
    <w:p w14:paraId="1E430DFF" w14:textId="77777777" w:rsidR="00CD1C07" w:rsidRDefault="00CD1C07" w:rsidP="00B01D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D7CBC24" w14:textId="77777777" w:rsidR="00CD1C07" w:rsidRDefault="00CD1C07" w:rsidP="00B01D2F">
      <w:pPr>
        <w:autoSpaceDE w:val="0"/>
        <w:autoSpaceDN w:val="0"/>
        <w:adjustRightInd w:val="0"/>
        <w:spacing w:after="0" w:line="240" w:lineRule="auto"/>
        <w:jc w:val="both"/>
      </w:pPr>
      <w:r w:rsidRPr="00B01D2F">
        <w:rPr>
          <w:rFonts w:ascii="Calibri" w:hAnsi="Calibri" w:cs="Calibri"/>
          <w:color w:val="000000"/>
        </w:rPr>
        <w:lastRenderedPageBreak/>
        <w:t xml:space="preserve">Al ricevimento della richiesta il Direttore </w:t>
      </w:r>
      <w:r w:rsidR="00881205" w:rsidRPr="00881205">
        <w:rPr>
          <w:rFonts w:ascii="Calibri" w:hAnsi="Calibri" w:cs="Calibri"/>
          <w:color w:val="000000"/>
        </w:rPr>
        <w:t>della Struttura</w:t>
      </w:r>
      <w:r w:rsidR="0088120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effettuerà</w:t>
      </w:r>
      <w:r w:rsidRPr="00B01D2F">
        <w:rPr>
          <w:rFonts w:ascii="Calibri" w:hAnsi="Calibri" w:cs="Calibri"/>
          <w:color w:val="000000"/>
        </w:rPr>
        <w:t xml:space="preserve"> con i diretti interessati una valutazione </w:t>
      </w:r>
      <w:r w:rsidR="00ED4EA4">
        <w:rPr>
          <w:rFonts w:ascii="Calibri" w:hAnsi="Calibri" w:cs="Calibri"/>
          <w:color w:val="000000"/>
        </w:rPr>
        <w:t>di merito che terrà co</w:t>
      </w:r>
      <w:r w:rsidR="00826F60">
        <w:rPr>
          <w:rFonts w:ascii="Calibri" w:hAnsi="Calibri" w:cs="Calibri"/>
          <w:color w:val="000000"/>
        </w:rPr>
        <w:t>n</w:t>
      </w:r>
      <w:r w:rsidR="00ED4EA4">
        <w:rPr>
          <w:rFonts w:ascii="Calibri" w:hAnsi="Calibri" w:cs="Calibri"/>
          <w:color w:val="000000"/>
        </w:rPr>
        <w:t xml:space="preserve">to </w:t>
      </w:r>
      <w:r w:rsidRPr="00B01D2F">
        <w:rPr>
          <w:rFonts w:ascii="Calibri" w:hAnsi="Calibri" w:cs="Calibri"/>
          <w:color w:val="000000"/>
        </w:rPr>
        <w:t xml:space="preserve">delle Responsabilità e dei rischi </w:t>
      </w:r>
      <w:r>
        <w:rPr>
          <w:rFonts w:ascii="Calibri" w:hAnsi="Calibri" w:cs="Calibri"/>
          <w:color w:val="000000"/>
        </w:rPr>
        <w:t>presenti</w:t>
      </w:r>
      <w:r w:rsidR="00ED4EA4">
        <w:rPr>
          <w:rFonts w:ascii="Calibri" w:hAnsi="Calibri" w:cs="Calibri"/>
          <w:color w:val="000000"/>
        </w:rPr>
        <w:t xml:space="preserve"> e del parere de</w:t>
      </w:r>
      <w:r w:rsidRPr="00B01D2F">
        <w:rPr>
          <w:rFonts w:ascii="Calibri" w:hAnsi="Calibri" w:cs="Calibri"/>
          <w:color w:val="000000"/>
        </w:rPr>
        <w:t xml:space="preserve">l Servizio di Prevenzione e Protezione dell’Ateneo. </w:t>
      </w:r>
      <w:r>
        <w:t>Per questi motivi</w:t>
      </w:r>
      <w:r w:rsidRPr="00B01D2F">
        <w:t xml:space="preserve"> l’autorizzazione </w:t>
      </w:r>
      <w:r w:rsidR="00F426A5">
        <w:t xml:space="preserve">per accedere </w:t>
      </w:r>
      <w:r w:rsidRPr="00B01D2F">
        <w:rPr>
          <w:b/>
          <w:bCs/>
        </w:rPr>
        <w:t>deve essere richiesta preventivamente</w:t>
      </w:r>
      <w:r w:rsidR="00826F60">
        <w:t xml:space="preserve"> e in tempo utile alla successiva valutazione.</w:t>
      </w:r>
    </w:p>
    <w:p w14:paraId="054A7604" w14:textId="77777777" w:rsidR="00CD1C07" w:rsidRDefault="00CD1C07" w:rsidP="00B01D2F">
      <w:pPr>
        <w:autoSpaceDE w:val="0"/>
        <w:autoSpaceDN w:val="0"/>
        <w:adjustRightInd w:val="0"/>
        <w:spacing w:after="0" w:line="240" w:lineRule="auto"/>
        <w:jc w:val="both"/>
      </w:pPr>
    </w:p>
    <w:p w14:paraId="149E2F21" w14:textId="64CF8A8B" w:rsidR="00B01D2F" w:rsidRDefault="002F7652" w:rsidP="00B01D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la comunicazione </w:t>
      </w:r>
      <w:r w:rsidR="00CD1C07">
        <w:rPr>
          <w:rFonts w:ascii="Calibri" w:hAnsi="Calibri" w:cs="Calibri"/>
          <w:color w:val="000000"/>
        </w:rPr>
        <w:t xml:space="preserve">degli accessi straordinari </w:t>
      </w:r>
      <w:r w:rsidR="00FF60CF">
        <w:rPr>
          <w:rFonts w:ascii="Calibri" w:hAnsi="Calibri" w:cs="Calibri"/>
          <w:color w:val="000000"/>
        </w:rPr>
        <w:t xml:space="preserve">presso il Tecnopolo di Rimini </w:t>
      </w:r>
      <w:r>
        <w:rPr>
          <w:rFonts w:ascii="Calibri" w:hAnsi="Calibri" w:cs="Calibri"/>
          <w:color w:val="000000"/>
        </w:rPr>
        <w:t xml:space="preserve">si </w:t>
      </w:r>
      <w:r w:rsidR="00CD1C07">
        <w:rPr>
          <w:rFonts w:ascii="Calibri" w:hAnsi="Calibri" w:cs="Calibri"/>
          <w:color w:val="000000"/>
        </w:rPr>
        <w:t xml:space="preserve">suggerisce l’utilizzo </w:t>
      </w:r>
      <w:r w:rsidR="00117132">
        <w:rPr>
          <w:rFonts w:ascii="Calibri" w:hAnsi="Calibri" w:cs="Calibri"/>
          <w:color w:val="000000"/>
        </w:rPr>
        <w:t>dell</w:t>
      </w:r>
      <w:r w:rsidR="00CE0778">
        <w:rPr>
          <w:rFonts w:ascii="Calibri" w:hAnsi="Calibri" w:cs="Calibri"/>
          <w:color w:val="000000"/>
        </w:rPr>
        <w:t>a modulistica reperibile presso il Referente dell’edificio</w:t>
      </w:r>
      <w:r w:rsidR="008074BC">
        <w:rPr>
          <w:rFonts w:ascii="Calibri" w:hAnsi="Calibri" w:cs="Calibri"/>
          <w:color w:val="000000"/>
        </w:rPr>
        <w:t xml:space="preserve"> (Prof. Daniele Fabbri).</w:t>
      </w:r>
      <w:r w:rsidR="00AD565F" w:rsidRPr="00826F60">
        <w:rPr>
          <w:rFonts w:ascii="Calibri" w:hAnsi="Calibri" w:cs="Calibri"/>
          <w:color w:val="000000"/>
        </w:rPr>
        <w:t xml:space="preserve"> </w:t>
      </w:r>
    </w:p>
    <w:p w14:paraId="1382B6E5" w14:textId="77777777" w:rsidR="00C153F3" w:rsidRDefault="00C153F3" w:rsidP="00B01D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8AF219F" w14:textId="77777777" w:rsidR="00CD1C07" w:rsidRDefault="00C153F3" w:rsidP="00C153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C153F3">
        <w:rPr>
          <w:rFonts w:ascii="Calibri" w:hAnsi="Calibri" w:cs="Calibri"/>
          <w:color w:val="000000"/>
        </w:rPr>
        <w:t xml:space="preserve">In presenza di </w:t>
      </w:r>
      <w:r w:rsidRPr="00ED4EA4">
        <w:rPr>
          <w:rFonts w:ascii="Calibri" w:hAnsi="Calibri" w:cs="Calibri"/>
          <w:b/>
          <w:color w:val="000000"/>
        </w:rPr>
        <w:t>attività di cantiere</w:t>
      </w:r>
      <w:r w:rsidRPr="00C153F3">
        <w:rPr>
          <w:rFonts w:ascii="Calibri" w:hAnsi="Calibri" w:cs="Calibri"/>
          <w:color w:val="000000"/>
        </w:rPr>
        <w:t xml:space="preserve"> le modalità di accesso </w:t>
      </w:r>
      <w:r>
        <w:rPr>
          <w:rFonts w:ascii="Calibri" w:hAnsi="Calibri" w:cs="Calibri"/>
          <w:color w:val="000000"/>
        </w:rPr>
        <w:t xml:space="preserve">al Tecnopolo </w:t>
      </w:r>
      <w:r w:rsidR="00ED4EA4">
        <w:rPr>
          <w:rFonts w:ascii="Calibri" w:hAnsi="Calibri" w:cs="Calibri"/>
          <w:color w:val="000000"/>
        </w:rPr>
        <w:t xml:space="preserve">potranno essere modificate e </w:t>
      </w:r>
      <w:r w:rsidRPr="00C153F3">
        <w:rPr>
          <w:rFonts w:ascii="Calibri" w:hAnsi="Calibri" w:cs="Calibri"/>
          <w:color w:val="000000"/>
        </w:rPr>
        <w:t xml:space="preserve">saranno </w:t>
      </w:r>
      <w:r>
        <w:rPr>
          <w:rFonts w:ascii="Calibri" w:hAnsi="Calibri" w:cs="Calibri"/>
          <w:color w:val="000000"/>
        </w:rPr>
        <w:t>definite dagli uffici di committenza in accordo con l’impresa commissionaria</w:t>
      </w:r>
      <w:r w:rsidRPr="00C153F3">
        <w:rPr>
          <w:rFonts w:ascii="Calibri" w:hAnsi="Calibri" w:cs="Calibri"/>
          <w:color w:val="000000"/>
        </w:rPr>
        <w:t>.</w:t>
      </w:r>
    </w:p>
    <w:p w14:paraId="11A98D9B" w14:textId="77777777" w:rsidR="00B01D2F" w:rsidRDefault="00B01D2F" w:rsidP="00AD56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0AA39AB" w14:textId="77777777" w:rsidR="00CD1C07" w:rsidRPr="00CD1C07" w:rsidRDefault="00CD1C07" w:rsidP="00AD56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D1C07">
        <w:rPr>
          <w:rFonts w:ascii="Calibri" w:hAnsi="Calibri" w:cs="Calibri"/>
          <w:b/>
          <w:color w:val="000000"/>
        </w:rPr>
        <w:t xml:space="preserve">FORMAZIONE/INFORMAZIONE/ADDESTRAMENTO </w:t>
      </w:r>
    </w:p>
    <w:p w14:paraId="0D731E1B" w14:textId="77777777" w:rsidR="00AD565F" w:rsidRPr="00B01D2F" w:rsidRDefault="00392D25" w:rsidP="00AD56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L’accesso alla sede comporta che </w:t>
      </w:r>
      <w:r w:rsidR="00AD565F" w:rsidRPr="00B01D2F">
        <w:rPr>
          <w:rFonts w:ascii="Calibri" w:hAnsi="Calibri" w:cs="Calibri"/>
          <w:color w:val="000000"/>
        </w:rPr>
        <w:t xml:space="preserve">tutti </w:t>
      </w:r>
      <w:r w:rsidR="00792409">
        <w:rPr>
          <w:rFonts w:ascii="Calibri" w:hAnsi="Calibri" w:cs="Calibri"/>
          <w:color w:val="000000"/>
        </w:rPr>
        <w:t xml:space="preserve">coloro che </w:t>
      </w:r>
      <w:r>
        <w:rPr>
          <w:rFonts w:ascii="Calibri" w:hAnsi="Calibri" w:cs="Calibri"/>
          <w:color w:val="000000"/>
        </w:rPr>
        <w:t>vi</w:t>
      </w:r>
      <w:r w:rsidR="00B01D2F">
        <w:rPr>
          <w:rFonts w:ascii="Calibri" w:hAnsi="Calibri" w:cs="Calibri"/>
          <w:color w:val="000000"/>
        </w:rPr>
        <w:t xml:space="preserve"> svolgono attività </w:t>
      </w:r>
      <w:r>
        <w:rPr>
          <w:rFonts w:ascii="Calibri" w:hAnsi="Calibri" w:cs="Calibri"/>
          <w:color w:val="000000"/>
        </w:rPr>
        <w:t>siano</w:t>
      </w:r>
      <w:r w:rsidR="00AD565F" w:rsidRPr="00B01D2F">
        <w:rPr>
          <w:rFonts w:ascii="Calibri" w:hAnsi="Calibri" w:cs="Calibri"/>
          <w:color w:val="000000"/>
        </w:rPr>
        <w:t xml:space="preserve"> tenuti a frequentare le iniziative di informazione/formaz</w:t>
      </w:r>
      <w:r w:rsidR="00292F62" w:rsidRPr="00B01D2F">
        <w:rPr>
          <w:rFonts w:ascii="Calibri" w:hAnsi="Calibri" w:cs="Calibri"/>
          <w:color w:val="000000"/>
        </w:rPr>
        <w:t>io</w:t>
      </w:r>
      <w:r w:rsidR="003D3299" w:rsidRPr="00B01D2F">
        <w:rPr>
          <w:rFonts w:ascii="Calibri" w:hAnsi="Calibri" w:cs="Calibri"/>
          <w:color w:val="000000"/>
        </w:rPr>
        <w:t xml:space="preserve">ne/addestramento organizzate </w:t>
      </w:r>
      <w:r w:rsidR="00881205">
        <w:rPr>
          <w:rFonts w:ascii="Calibri" w:hAnsi="Calibri" w:cs="Calibri"/>
          <w:color w:val="000000"/>
        </w:rPr>
        <w:t xml:space="preserve">dalle Strutture e </w:t>
      </w:r>
      <w:r w:rsidR="00292F62" w:rsidRPr="00B01D2F">
        <w:rPr>
          <w:rFonts w:ascii="Calibri" w:hAnsi="Calibri" w:cs="Calibri"/>
          <w:color w:val="000000"/>
        </w:rPr>
        <w:t>dall’Ateneo in base agli artt. 36 e art. 37 del Dlgs. 81/08.</w:t>
      </w:r>
      <w:r w:rsidRPr="00392D25">
        <w:rPr>
          <w:rFonts w:ascii="Calibri" w:hAnsi="Calibri" w:cs="Calibri"/>
          <w:color w:val="000000"/>
        </w:rPr>
        <w:t xml:space="preserve"> </w:t>
      </w:r>
    </w:p>
    <w:p w14:paraId="1456A224" w14:textId="77777777" w:rsidR="0060426C" w:rsidRPr="00B01D2F" w:rsidRDefault="0060426C" w:rsidP="00A84C80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</w:p>
    <w:p w14:paraId="5A96F89F" w14:textId="77777777" w:rsidR="00B01D2F" w:rsidRPr="00B01D2F" w:rsidRDefault="00B01D2F" w:rsidP="002251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B01D2F">
        <w:rPr>
          <w:rFonts w:ascii="Calibri" w:hAnsi="Calibri" w:cs="Calibri"/>
          <w:b/>
          <w:color w:val="000000"/>
        </w:rPr>
        <w:t xml:space="preserve">CONSEGNA </w:t>
      </w:r>
      <w:r w:rsidR="00225189">
        <w:rPr>
          <w:rFonts w:ascii="Calibri" w:hAnsi="Calibri" w:cs="Calibri"/>
          <w:b/>
          <w:color w:val="000000"/>
        </w:rPr>
        <w:t xml:space="preserve">DELLE </w:t>
      </w:r>
      <w:r w:rsidRPr="00B01D2F">
        <w:rPr>
          <w:rFonts w:ascii="Calibri" w:hAnsi="Calibri" w:cs="Calibri"/>
          <w:b/>
          <w:color w:val="000000"/>
        </w:rPr>
        <w:t>CHIAVI PER ACCEDERE ALL’EDIFICIO</w:t>
      </w:r>
      <w:r w:rsidR="00225189">
        <w:rPr>
          <w:rFonts w:ascii="Calibri" w:hAnsi="Calibri" w:cs="Calibri"/>
          <w:b/>
          <w:color w:val="000000"/>
        </w:rPr>
        <w:t xml:space="preserve"> </w:t>
      </w:r>
      <w:r w:rsidR="00AD1AAB">
        <w:rPr>
          <w:rFonts w:ascii="Calibri" w:hAnsi="Calibri" w:cs="Calibri"/>
          <w:b/>
          <w:color w:val="000000"/>
        </w:rPr>
        <w:t xml:space="preserve">(O BADGE DI ACCESSO) </w:t>
      </w:r>
      <w:r w:rsidR="00225189">
        <w:rPr>
          <w:rFonts w:ascii="Calibri" w:hAnsi="Calibri" w:cs="Calibri"/>
          <w:b/>
          <w:color w:val="000000"/>
        </w:rPr>
        <w:t>E INGRESSO DI PERSONALE NON STRUTTURATO</w:t>
      </w:r>
    </w:p>
    <w:p w14:paraId="6CCCD8C8" w14:textId="7D1CAF9E" w:rsidR="00B01D2F" w:rsidRDefault="008319F2" w:rsidP="002251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01D2F">
        <w:rPr>
          <w:rFonts w:ascii="Calibri" w:hAnsi="Calibri" w:cs="Calibri"/>
          <w:color w:val="000000"/>
        </w:rPr>
        <w:t>L’</w:t>
      </w:r>
      <w:r w:rsidR="009E16BF" w:rsidRPr="00B01D2F">
        <w:rPr>
          <w:rFonts w:ascii="Calibri" w:hAnsi="Calibri" w:cs="Calibri"/>
          <w:color w:val="000000"/>
        </w:rPr>
        <w:t xml:space="preserve">Accesso </w:t>
      </w:r>
      <w:r w:rsidR="0060426C" w:rsidRPr="00B01D2F">
        <w:rPr>
          <w:rFonts w:ascii="Calibri" w:hAnsi="Calibri" w:cs="Calibri"/>
          <w:color w:val="000000"/>
        </w:rPr>
        <w:t xml:space="preserve">al Tecnopolo di Rimini avviene </w:t>
      </w:r>
      <w:r w:rsidRPr="00B01D2F">
        <w:rPr>
          <w:rFonts w:ascii="Calibri" w:hAnsi="Calibri" w:cs="Calibri"/>
          <w:color w:val="000000"/>
        </w:rPr>
        <w:t xml:space="preserve">con la consegna delle </w:t>
      </w:r>
      <w:r w:rsidR="00874E0A">
        <w:rPr>
          <w:rFonts w:ascii="Calibri" w:hAnsi="Calibri" w:cs="Calibri"/>
          <w:color w:val="000000"/>
        </w:rPr>
        <w:t>c</w:t>
      </w:r>
      <w:r w:rsidR="009E16BF" w:rsidRPr="00B01D2F">
        <w:rPr>
          <w:rFonts w:ascii="Calibri" w:hAnsi="Calibri" w:cs="Calibri"/>
          <w:color w:val="000000"/>
        </w:rPr>
        <w:t>hiavi</w:t>
      </w:r>
      <w:r w:rsidRPr="00B01D2F">
        <w:rPr>
          <w:rFonts w:ascii="Calibri" w:hAnsi="Calibri" w:cs="Calibri"/>
          <w:color w:val="000000"/>
        </w:rPr>
        <w:t xml:space="preserve"> </w:t>
      </w:r>
      <w:r w:rsidR="00486EA6">
        <w:rPr>
          <w:rFonts w:ascii="Calibri" w:hAnsi="Calibri" w:cs="Calibri"/>
          <w:color w:val="000000"/>
        </w:rPr>
        <w:t xml:space="preserve">o del badge di accesso </w:t>
      </w:r>
      <w:r w:rsidR="009A458A">
        <w:rPr>
          <w:rFonts w:ascii="Calibri" w:hAnsi="Calibri" w:cs="Calibri"/>
          <w:color w:val="000000"/>
        </w:rPr>
        <w:t xml:space="preserve">(quest’ultimo </w:t>
      </w:r>
      <w:r w:rsidR="00486EA6">
        <w:rPr>
          <w:rFonts w:ascii="Calibri" w:hAnsi="Calibri" w:cs="Calibri"/>
          <w:color w:val="000000"/>
        </w:rPr>
        <w:t>in caso di accesso informatizzato</w:t>
      </w:r>
      <w:r w:rsidR="00486EA6" w:rsidRPr="00486EA6">
        <w:rPr>
          <w:rFonts w:ascii="Calibri" w:hAnsi="Calibri" w:cs="Calibri"/>
          <w:color w:val="000000"/>
        </w:rPr>
        <w:t xml:space="preserve">) </w:t>
      </w:r>
      <w:r w:rsidR="0018124A" w:rsidRPr="00B01D2F">
        <w:rPr>
          <w:rFonts w:ascii="Calibri" w:hAnsi="Calibri" w:cs="Calibri"/>
          <w:color w:val="000000"/>
        </w:rPr>
        <w:t>che</w:t>
      </w:r>
      <w:r w:rsidR="008074BC">
        <w:rPr>
          <w:rFonts w:ascii="Calibri" w:hAnsi="Calibri" w:cs="Calibri"/>
          <w:color w:val="000000"/>
        </w:rPr>
        <w:t xml:space="preserve"> -</w:t>
      </w:r>
      <w:r w:rsidR="0018124A" w:rsidRPr="00B01D2F">
        <w:rPr>
          <w:rFonts w:ascii="Calibri" w:hAnsi="Calibri" w:cs="Calibri"/>
          <w:color w:val="000000"/>
        </w:rPr>
        <w:t xml:space="preserve"> </w:t>
      </w:r>
      <w:r w:rsidR="00E444A3">
        <w:rPr>
          <w:rFonts w:ascii="Calibri" w:hAnsi="Calibri" w:cs="Calibri"/>
          <w:b/>
          <w:color w:val="000000"/>
        </w:rPr>
        <w:t>previa richiesta</w:t>
      </w:r>
      <w:r w:rsidR="008074BC">
        <w:rPr>
          <w:rFonts w:ascii="Calibri" w:hAnsi="Calibri" w:cs="Calibri"/>
          <w:b/>
          <w:color w:val="000000"/>
        </w:rPr>
        <w:t xml:space="preserve"> -</w:t>
      </w:r>
      <w:r w:rsidR="00E444A3">
        <w:rPr>
          <w:rFonts w:ascii="Calibri" w:hAnsi="Calibri" w:cs="Calibri"/>
          <w:color w:val="000000"/>
        </w:rPr>
        <w:t xml:space="preserve"> </w:t>
      </w:r>
      <w:r w:rsidR="0018124A" w:rsidRPr="00B01D2F">
        <w:rPr>
          <w:rFonts w:ascii="Calibri" w:hAnsi="Calibri" w:cs="Calibri"/>
          <w:color w:val="000000"/>
        </w:rPr>
        <w:t xml:space="preserve">si realizza </w:t>
      </w:r>
      <w:r w:rsidRPr="00B01D2F">
        <w:rPr>
          <w:rFonts w:ascii="Calibri" w:hAnsi="Calibri" w:cs="Calibri"/>
          <w:color w:val="000000"/>
        </w:rPr>
        <w:t>at</w:t>
      </w:r>
      <w:r w:rsidR="002B31E7" w:rsidRPr="00B01D2F">
        <w:rPr>
          <w:rFonts w:ascii="Calibri" w:hAnsi="Calibri" w:cs="Calibri"/>
          <w:color w:val="000000"/>
        </w:rPr>
        <w:t>t</w:t>
      </w:r>
      <w:r w:rsidRPr="00B01D2F">
        <w:rPr>
          <w:rFonts w:ascii="Calibri" w:hAnsi="Calibri" w:cs="Calibri"/>
          <w:color w:val="000000"/>
        </w:rPr>
        <w:t xml:space="preserve">raverso </w:t>
      </w:r>
      <w:r w:rsidR="00B01D2F" w:rsidRPr="00B01D2F">
        <w:rPr>
          <w:rFonts w:ascii="Calibri" w:hAnsi="Calibri" w:cs="Calibri"/>
          <w:color w:val="000000"/>
        </w:rPr>
        <w:t xml:space="preserve">la sottoscrizione del </w:t>
      </w:r>
      <w:r w:rsidRPr="00B01D2F">
        <w:rPr>
          <w:rFonts w:ascii="Calibri" w:hAnsi="Calibri" w:cs="Calibri"/>
          <w:b/>
          <w:color w:val="000000"/>
        </w:rPr>
        <w:t>verbale di consegna</w:t>
      </w:r>
      <w:r w:rsidR="00B01D2F" w:rsidRPr="00B01D2F">
        <w:rPr>
          <w:rFonts w:ascii="Calibri" w:hAnsi="Calibri" w:cs="Calibri"/>
          <w:color w:val="000000"/>
        </w:rPr>
        <w:t>.</w:t>
      </w:r>
      <w:r w:rsidR="009E16BF" w:rsidRPr="00B01D2F">
        <w:rPr>
          <w:rFonts w:ascii="Calibri" w:hAnsi="Calibri" w:cs="Calibri"/>
          <w:color w:val="000000"/>
        </w:rPr>
        <w:t xml:space="preserve"> </w:t>
      </w:r>
      <w:r w:rsidR="00376108" w:rsidRPr="00B01D2F">
        <w:rPr>
          <w:rFonts w:ascii="Calibri" w:hAnsi="Calibri" w:cs="Calibri"/>
          <w:color w:val="000000"/>
        </w:rPr>
        <w:t xml:space="preserve">La consegna delle chiavi </w:t>
      </w:r>
      <w:r w:rsidR="00CD1C07" w:rsidRPr="00B01D2F">
        <w:rPr>
          <w:rFonts w:ascii="Calibri" w:hAnsi="Calibri" w:cs="Calibri"/>
          <w:color w:val="000000"/>
        </w:rPr>
        <w:t>è</w:t>
      </w:r>
      <w:r w:rsidR="00CD1C07">
        <w:rPr>
          <w:rFonts w:ascii="Calibri" w:hAnsi="Calibri" w:cs="Calibri"/>
          <w:color w:val="000000"/>
        </w:rPr>
        <w:t xml:space="preserve"> </w:t>
      </w:r>
      <w:r w:rsidR="00CD1C07" w:rsidRPr="00B01D2F">
        <w:rPr>
          <w:rFonts w:ascii="Calibri" w:hAnsi="Calibri" w:cs="Calibri"/>
          <w:color w:val="000000"/>
        </w:rPr>
        <w:t xml:space="preserve">personale </w:t>
      </w:r>
      <w:r w:rsidR="00CD1C07">
        <w:rPr>
          <w:rFonts w:ascii="Calibri" w:hAnsi="Calibri" w:cs="Calibri"/>
          <w:color w:val="000000"/>
        </w:rPr>
        <w:t xml:space="preserve">ed </w:t>
      </w:r>
      <w:r w:rsidR="00376108" w:rsidRPr="00B01D2F">
        <w:rPr>
          <w:rFonts w:ascii="Calibri" w:hAnsi="Calibri" w:cs="Calibri"/>
          <w:color w:val="000000"/>
        </w:rPr>
        <w:t xml:space="preserve">è </w:t>
      </w:r>
      <w:r w:rsidR="00CF1749">
        <w:rPr>
          <w:rFonts w:ascii="Calibri" w:hAnsi="Calibri" w:cs="Calibri"/>
          <w:color w:val="000000"/>
        </w:rPr>
        <w:t>effettuata da</w:t>
      </w:r>
      <w:r w:rsidR="009639D6">
        <w:rPr>
          <w:rFonts w:ascii="Calibri" w:hAnsi="Calibri" w:cs="Calibri"/>
          <w:color w:val="000000"/>
        </w:rPr>
        <w:t>l Re</w:t>
      </w:r>
      <w:r w:rsidR="00B01D2F" w:rsidRPr="00B01D2F">
        <w:rPr>
          <w:rFonts w:ascii="Calibri" w:hAnsi="Calibri" w:cs="Calibri"/>
          <w:color w:val="000000"/>
        </w:rPr>
        <w:t>ferente di struttura individuato</w:t>
      </w:r>
      <w:r w:rsidR="00CD1C07">
        <w:rPr>
          <w:rFonts w:ascii="Calibri" w:hAnsi="Calibri" w:cs="Calibri"/>
          <w:color w:val="000000"/>
        </w:rPr>
        <w:t xml:space="preserve"> </w:t>
      </w:r>
      <w:r w:rsidR="00CD1C07" w:rsidRPr="00486EA6">
        <w:rPr>
          <w:rFonts w:ascii="Calibri" w:hAnsi="Calibri" w:cs="Calibri"/>
          <w:color w:val="000000"/>
        </w:rPr>
        <w:t>(Prof. Daniele Fabbri)</w:t>
      </w:r>
      <w:r w:rsidR="00CF1749">
        <w:rPr>
          <w:rFonts w:ascii="Calibri" w:hAnsi="Calibri" w:cs="Calibri"/>
          <w:color w:val="000000"/>
        </w:rPr>
        <w:t xml:space="preserve"> o da</w:t>
      </w:r>
      <w:r w:rsidR="009639D6">
        <w:rPr>
          <w:rFonts w:ascii="Calibri" w:hAnsi="Calibri" w:cs="Calibri"/>
          <w:color w:val="000000"/>
        </w:rPr>
        <w:t xml:space="preserve">l </w:t>
      </w:r>
      <w:r w:rsidR="00486EA6" w:rsidRPr="00486EA6">
        <w:rPr>
          <w:rFonts w:ascii="Calibri" w:hAnsi="Calibri" w:cs="Calibri"/>
          <w:color w:val="000000"/>
        </w:rPr>
        <w:t xml:space="preserve">Referente per il badge/chiavi di accesso </w:t>
      </w:r>
      <w:r w:rsidR="00486EA6">
        <w:rPr>
          <w:rFonts w:ascii="Calibri" w:hAnsi="Calibri" w:cs="Calibri"/>
          <w:color w:val="000000"/>
        </w:rPr>
        <w:t>(</w:t>
      </w:r>
      <w:r w:rsidR="009639D6">
        <w:rPr>
          <w:rFonts w:ascii="Calibri" w:hAnsi="Calibri" w:cs="Calibri"/>
          <w:color w:val="000000"/>
        </w:rPr>
        <w:t>Prof. Ivano Vassura</w:t>
      </w:r>
      <w:r w:rsidR="00695014">
        <w:rPr>
          <w:rFonts w:ascii="Calibri" w:hAnsi="Calibri" w:cs="Calibri"/>
          <w:color w:val="000000"/>
        </w:rPr>
        <w:t>)</w:t>
      </w:r>
      <w:r w:rsidR="00CD1C07">
        <w:rPr>
          <w:rFonts w:ascii="Calibri" w:hAnsi="Calibri" w:cs="Calibri"/>
          <w:color w:val="000000"/>
        </w:rPr>
        <w:t>.</w:t>
      </w:r>
      <w:r w:rsidR="00B01D2F">
        <w:rPr>
          <w:rFonts w:ascii="Calibri" w:hAnsi="Calibri" w:cs="Calibri"/>
          <w:color w:val="000000"/>
        </w:rPr>
        <w:t xml:space="preserve"> </w:t>
      </w:r>
      <w:r w:rsidR="00376108" w:rsidRPr="00B01D2F">
        <w:rPr>
          <w:rFonts w:ascii="Calibri" w:hAnsi="Calibri" w:cs="Calibri"/>
          <w:color w:val="000000"/>
        </w:rPr>
        <w:t xml:space="preserve"> </w:t>
      </w:r>
      <w:r w:rsidR="009E16BF" w:rsidRPr="00B01D2F">
        <w:rPr>
          <w:rFonts w:ascii="Calibri" w:hAnsi="Calibri" w:cs="Calibri"/>
          <w:color w:val="000000"/>
        </w:rPr>
        <w:t>In nessun caso</w:t>
      </w:r>
      <w:r w:rsidR="002B31E7" w:rsidRPr="00B01D2F">
        <w:rPr>
          <w:rFonts w:ascii="Calibri" w:hAnsi="Calibri" w:cs="Calibri"/>
          <w:color w:val="000000"/>
        </w:rPr>
        <w:t xml:space="preserve"> </w:t>
      </w:r>
      <w:r w:rsidR="00792409">
        <w:rPr>
          <w:rFonts w:ascii="Calibri" w:hAnsi="Calibri" w:cs="Calibri"/>
          <w:color w:val="000000"/>
        </w:rPr>
        <w:t xml:space="preserve">il consegnatario delle chiavi potrà </w:t>
      </w:r>
      <w:r w:rsidR="00B01D2F">
        <w:rPr>
          <w:rFonts w:ascii="Calibri" w:hAnsi="Calibri" w:cs="Calibri"/>
          <w:color w:val="000000"/>
        </w:rPr>
        <w:t>cedere o prestare le chiavi a terzi o far</w:t>
      </w:r>
      <w:r w:rsidR="00792409">
        <w:rPr>
          <w:rFonts w:ascii="Calibri" w:hAnsi="Calibri" w:cs="Calibri"/>
          <w:color w:val="000000"/>
        </w:rPr>
        <w:t>n</w:t>
      </w:r>
      <w:r w:rsidR="00B01D2F">
        <w:rPr>
          <w:rFonts w:ascii="Calibri" w:hAnsi="Calibri" w:cs="Calibri"/>
          <w:color w:val="000000"/>
        </w:rPr>
        <w:t xml:space="preserve">e duplicati. </w:t>
      </w:r>
    </w:p>
    <w:p w14:paraId="09A55583" w14:textId="77777777" w:rsidR="002C3C5F" w:rsidRDefault="002C3C5F" w:rsidP="002251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6CE48F3" w14:textId="34DBE8CF" w:rsidR="009E16BF" w:rsidRPr="00B01D2F" w:rsidRDefault="008319F2" w:rsidP="00A84C80">
      <w:pPr>
        <w:autoSpaceDE w:val="0"/>
        <w:autoSpaceDN w:val="0"/>
        <w:adjustRightInd w:val="0"/>
        <w:spacing w:after="138" w:line="240" w:lineRule="auto"/>
        <w:jc w:val="both"/>
        <w:rPr>
          <w:rFonts w:ascii="Calibri" w:hAnsi="Calibri" w:cs="Calibri"/>
          <w:color w:val="000000"/>
        </w:rPr>
      </w:pPr>
      <w:r w:rsidRPr="00B01D2F">
        <w:rPr>
          <w:rFonts w:ascii="Calibri" w:hAnsi="Calibri" w:cs="Calibri"/>
          <w:b/>
          <w:color w:val="000000"/>
        </w:rPr>
        <w:t>L</w:t>
      </w:r>
      <w:r w:rsidR="009E16BF" w:rsidRPr="00B01D2F">
        <w:rPr>
          <w:rFonts w:ascii="Calibri" w:hAnsi="Calibri" w:cs="Calibri"/>
          <w:b/>
          <w:color w:val="000000"/>
        </w:rPr>
        <w:t xml:space="preserve">’elenco </w:t>
      </w:r>
      <w:r w:rsidR="00B01D2F" w:rsidRPr="00B01D2F">
        <w:rPr>
          <w:rFonts w:ascii="Calibri" w:hAnsi="Calibri" w:cs="Calibri"/>
          <w:b/>
          <w:color w:val="000000"/>
        </w:rPr>
        <w:t>de</w:t>
      </w:r>
      <w:r w:rsidR="0060426C" w:rsidRPr="00B01D2F">
        <w:rPr>
          <w:rFonts w:ascii="Calibri" w:hAnsi="Calibri" w:cs="Calibri"/>
          <w:b/>
          <w:color w:val="000000"/>
        </w:rPr>
        <w:t>i</w:t>
      </w:r>
      <w:r w:rsidR="009E16BF" w:rsidRPr="00B01D2F">
        <w:rPr>
          <w:rFonts w:ascii="Calibri" w:hAnsi="Calibri" w:cs="Calibri"/>
          <w:b/>
          <w:color w:val="000000"/>
        </w:rPr>
        <w:t xml:space="preserve"> </w:t>
      </w:r>
      <w:r w:rsidRPr="00B01D2F">
        <w:rPr>
          <w:rFonts w:ascii="Calibri" w:hAnsi="Calibri" w:cs="Calibri"/>
          <w:b/>
          <w:color w:val="000000"/>
        </w:rPr>
        <w:t>nominativi del personale non s</w:t>
      </w:r>
      <w:r w:rsidR="009E16BF" w:rsidRPr="00B01D2F">
        <w:rPr>
          <w:rFonts w:ascii="Calibri" w:hAnsi="Calibri" w:cs="Calibri"/>
          <w:b/>
          <w:color w:val="000000"/>
        </w:rPr>
        <w:t>trutturato</w:t>
      </w:r>
      <w:r w:rsidR="00224CEE">
        <w:rPr>
          <w:rFonts w:ascii="Calibri" w:hAnsi="Calibri" w:cs="Calibri"/>
          <w:b/>
          <w:color w:val="000000"/>
        </w:rPr>
        <w:t xml:space="preserve"> interno </w:t>
      </w:r>
      <w:r w:rsidR="002223BE">
        <w:rPr>
          <w:rFonts w:ascii="Calibri" w:hAnsi="Calibri" w:cs="Calibri"/>
          <w:b/>
          <w:color w:val="000000"/>
        </w:rPr>
        <w:t>e esterno</w:t>
      </w:r>
      <w:r w:rsidR="00745200" w:rsidRPr="00096244">
        <w:rPr>
          <w:rFonts w:ascii="Calibri" w:hAnsi="Calibri" w:cs="Calibri"/>
          <w:color w:val="000000"/>
        </w:rPr>
        <w:t>,</w:t>
      </w:r>
      <w:r w:rsidR="00745200">
        <w:rPr>
          <w:rFonts w:ascii="Calibri" w:hAnsi="Calibri" w:cs="Calibri"/>
          <w:color w:val="000000"/>
        </w:rPr>
        <w:t xml:space="preserve"> che ha ricevuto l’</w:t>
      </w:r>
      <w:r w:rsidRPr="00745200">
        <w:rPr>
          <w:rFonts w:ascii="Calibri" w:hAnsi="Calibri" w:cs="Calibri"/>
          <w:b/>
          <w:color w:val="000000"/>
        </w:rPr>
        <w:t>autorizza</w:t>
      </w:r>
      <w:r w:rsidR="00745200">
        <w:rPr>
          <w:rFonts w:ascii="Calibri" w:hAnsi="Calibri" w:cs="Calibri"/>
          <w:b/>
          <w:color w:val="000000"/>
        </w:rPr>
        <w:t>zione</w:t>
      </w:r>
      <w:r w:rsidRPr="00745200">
        <w:rPr>
          <w:rFonts w:ascii="Calibri" w:hAnsi="Calibri" w:cs="Calibri"/>
          <w:b/>
          <w:color w:val="000000"/>
        </w:rPr>
        <w:t xml:space="preserve"> </w:t>
      </w:r>
      <w:r w:rsidR="002B31E7" w:rsidRPr="00745200">
        <w:rPr>
          <w:rFonts w:ascii="Calibri" w:hAnsi="Calibri" w:cs="Calibri"/>
          <w:b/>
          <w:color w:val="000000"/>
        </w:rPr>
        <w:t>ad accedere ai locali del Te</w:t>
      </w:r>
      <w:r w:rsidR="00745200" w:rsidRPr="00745200">
        <w:rPr>
          <w:rFonts w:ascii="Calibri" w:hAnsi="Calibri" w:cs="Calibri"/>
          <w:b/>
          <w:color w:val="000000"/>
        </w:rPr>
        <w:t>cnopo</w:t>
      </w:r>
      <w:r w:rsidR="009E16BF" w:rsidRPr="00745200">
        <w:rPr>
          <w:rFonts w:ascii="Calibri" w:hAnsi="Calibri" w:cs="Calibri"/>
          <w:b/>
          <w:color w:val="000000"/>
        </w:rPr>
        <w:t>lo</w:t>
      </w:r>
      <w:r w:rsidR="00392D25" w:rsidRPr="00745200">
        <w:rPr>
          <w:rFonts w:ascii="Calibri" w:hAnsi="Calibri" w:cs="Calibri"/>
          <w:b/>
          <w:color w:val="000000"/>
        </w:rPr>
        <w:t>,</w:t>
      </w:r>
      <w:r w:rsidR="00392D25">
        <w:rPr>
          <w:rFonts w:ascii="Calibri" w:hAnsi="Calibri" w:cs="Calibri"/>
          <w:color w:val="000000"/>
        </w:rPr>
        <w:t xml:space="preserve"> </w:t>
      </w:r>
      <w:r w:rsidR="009E16BF" w:rsidRPr="00B01D2F">
        <w:rPr>
          <w:rFonts w:ascii="Calibri" w:hAnsi="Calibri" w:cs="Calibri"/>
          <w:color w:val="000000"/>
        </w:rPr>
        <w:t xml:space="preserve">deve essere conservato preso </w:t>
      </w:r>
      <w:r w:rsidR="0060426C" w:rsidRPr="00B01D2F">
        <w:rPr>
          <w:rFonts w:ascii="Calibri" w:hAnsi="Calibri" w:cs="Calibri"/>
          <w:color w:val="000000"/>
        </w:rPr>
        <w:t>il Referente del Te</w:t>
      </w:r>
      <w:r w:rsidR="00513B56" w:rsidRPr="00B01D2F">
        <w:rPr>
          <w:rFonts w:ascii="Calibri" w:hAnsi="Calibri" w:cs="Calibri"/>
          <w:color w:val="000000"/>
        </w:rPr>
        <w:t>cnopolo</w:t>
      </w:r>
      <w:r w:rsidR="00695014">
        <w:rPr>
          <w:rFonts w:ascii="Calibri" w:hAnsi="Calibri" w:cs="Calibri"/>
          <w:color w:val="000000"/>
        </w:rPr>
        <w:t xml:space="preserve"> (prof. Daniele Fabbri e il Prof. Ivano Vassura)</w:t>
      </w:r>
      <w:r w:rsidR="001C2C92">
        <w:rPr>
          <w:rFonts w:ascii="Calibri" w:hAnsi="Calibri" w:cs="Calibri"/>
          <w:color w:val="000000"/>
        </w:rPr>
        <w:t>. Tale elenco dovrà essere mante</w:t>
      </w:r>
      <w:r w:rsidR="00392D25">
        <w:rPr>
          <w:rFonts w:ascii="Calibri" w:hAnsi="Calibri" w:cs="Calibri"/>
          <w:color w:val="000000"/>
        </w:rPr>
        <w:t>nuto disponibile per eventuali verifiche.</w:t>
      </w:r>
    </w:p>
    <w:p w14:paraId="52D15B42" w14:textId="1A3067AF" w:rsidR="00392D25" w:rsidRDefault="00A265AA" w:rsidP="00392D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3848C9">
        <w:rPr>
          <w:rFonts w:ascii="Calibri" w:hAnsi="Calibri" w:cs="Calibri"/>
          <w:b/>
          <w:color w:val="000000"/>
        </w:rPr>
        <w:t xml:space="preserve">Il primo ingresso </w:t>
      </w:r>
      <w:r w:rsidR="00B415BA" w:rsidRPr="003848C9">
        <w:rPr>
          <w:rFonts w:ascii="Calibri" w:hAnsi="Calibri" w:cs="Calibri"/>
          <w:b/>
          <w:color w:val="000000"/>
        </w:rPr>
        <w:t>al Tecnopolo</w:t>
      </w:r>
      <w:r w:rsidRPr="003848C9">
        <w:rPr>
          <w:rFonts w:ascii="Calibri" w:hAnsi="Calibri" w:cs="Calibri"/>
          <w:b/>
          <w:color w:val="000000"/>
        </w:rPr>
        <w:t xml:space="preserve"> di personale neoass</w:t>
      </w:r>
      <w:r w:rsidR="00EF36D4">
        <w:rPr>
          <w:rFonts w:ascii="Calibri" w:hAnsi="Calibri" w:cs="Calibri"/>
          <w:b/>
          <w:color w:val="000000"/>
        </w:rPr>
        <w:t>unto, personale non strutturato</w:t>
      </w:r>
      <w:r w:rsidRPr="003848C9">
        <w:rPr>
          <w:rFonts w:ascii="Calibri" w:hAnsi="Calibri" w:cs="Calibri"/>
          <w:color w:val="000000"/>
        </w:rPr>
        <w:t xml:space="preserve"> </w:t>
      </w:r>
      <w:r w:rsidR="00EF36D4">
        <w:rPr>
          <w:rFonts w:ascii="Calibri" w:hAnsi="Calibri" w:cs="Calibri"/>
          <w:b/>
          <w:color w:val="000000"/>
        </w:rPr>
        <w:t>e visitatori (</w:t>
      </w:r>
      <w:r w:rsidR="00EF36D4" w:rsidRPr="00EF36D4">
        <w:rPr>
          <w:rFonts w:ascii="Calibri" w:hAnsi="Calibri" w:cs="Calibri"/>
          <w:b/>
          <w:color w:val="000000"/>
        </w:rPr>
        <w:t>che permangono per più di tre mesi o esposti a rischi specifici</w:t>
      </w:r>
      <w:r w:rsidR="00EF36D4">
        <w:rPr>
          <w:rFonts w:ascii="Calibri" w:hAnsi="Calibri" w:cs="Calibri"/>
          <w:b/>
          <w:color w:val="000000"/>
        </w:rPr>
        <w:t xml:space="preserve">) </w:t>
      </w:r>
      <w:r w:rsidRPr="003848C9">
        <w:rPr>
          <w:rFonts w:ascii="Calibri" w:hAnsi="Calibri" w:cs="Calibri"/>
          <w:b/>
          <w:color w:val="000000"/>
        </w:rPr>
        <w:t xml:space="preserve">è condizionato </w:t>
      </w:r>
      <w:r w:rsidR="00D4321B">
        <w:rPr>
          <w:rFonts w:ascii="Calibri" w:hAnsi="Calibri" w:cs="Calibri"/>
          <w:b/>
          <w:color w:val="000000"/>
        </w:rPr>
        <w:t xml:space="preserve">alla presentazione della </w:t>
      </w:r>
      <w:r w:rsidRPr="003848C9">
        <w:rPr>
          <w:rFonts w:ascii="Calibri" w:hAnsi="Calibri" w:cs="Calibri"/>
          <w:b/>
          <w:color w:val="000000"/>
        </w:rPr>
        <w:t>richiesta di accesso</w:t>
      </w:r>
      <w:r w:rsidR="00D4321B">
        <w:rPr>
          <w:rFonts w:ascii="Calibri" w:hAnsi="Calibri" w:cs="Calibri"/>
          <w:b/>
          <w:color w:val="000000"/>
        </w:rPr>
        <w:t xml:space="preserve"> su apposito </w:t>
      </w:r>
      <w:r w:rsidR="00D4321B" w:rsidRPr="00CF1749">
        <w:rPr>
          <w:rFonts w:ascii="Calibri" w:hAnsi="Calibri" w:cs="Calibri"/>
          <w:b/>
          <w:color w:val="000000"/>
        </w:rPr>
        <w:t>modulo</w:t>
      </w:r>
      <w:r w:rsidR="00FF4484" w:rsidRPr="00CF1749">
        <w:rPr>
          <w:rFonts w:ascii="Calibri" w:hAnsi="Calibri" w:cs="Calibri"/>
          <w:color w:val="000000"/>
        </w:rPr>
        <w:t xml:space="preserve">, </w:t>
      </w:r>
      <w:r w:rsidR="003848C9" w:rsidRPr="00CF1749">
        <w:rPr>
          <w:rFonts w:ascii="Calibri" w:hAnsi="Calibri" w:cs="Calibri"/>
          <w:color w:val="000000"/>
        </w:rPr>
        <w:t>che</w:t>
      </w:r>
      <w:r w:rsidR="003848C9" w:rsidRPr="0041555E">
        <w:rPr>
          <w:rFonts w:ascii="Calibri" w:hAnsi="Calibri" w:cs="Calibri"/>
          <w:color w:val="000000"/>
        </w:rPr>
        <w:t xml:space="preserve"> dovrà essere presentat</w:t>
      </w:r>
      <w:r w:rsidR="00FF4484">
        <w:rPr>
          <w:rFonts w:ascii="Calibri" w:hAnsi="Calibri" w:cs="Calibri"/>
          <w:color w:val="000000"/>
        </w:rPr>
        <w:t>o</w:t>
      </w:r>
      <w:r w:rsidR="003848C9" w:rsidRPr="0041555E">
        <w:rPr>
          <w:rFonts w:ascii="Calibri" w:hAnsi="Calibri" w:cs="Calibri"/>
          <w:color w:val="000000"/>
        </w:rPr>
        <w:t xml:space="preserve"> da</w:t>
      </w:r>
      <w:r w:rsidRPr="0041555E">
        <w:rPr>
          <w:rFonts w:ascii="Calibri" w:hAnsi="Calibri" w:cs="Calibri"/>
          <w:color w:val="000000"/>
        </w:rPr>
        <w:t>l proprio R</w:t>
      </w:r>
      <w:r w:rsidR="00D70C03" w:rsidRPr="0041555E">
        <w:rPr>
          <w:rFonts w:ascii="Calibri" w:hAnsi="Calibri" w:cs="Calibri"/>
          <w:color w:val="000000"/>
        </w:rPr>
        <w:t xml:space="preserve">esponsabile (RDRL) al Direttore </w:t>
      </w:r>
      <w:r w:rsidR="00D62594">
        <w:rPr>
          <w:rFonts w:ascii="Calibri" w:hAnsi="Calibri" w:cs="Calibri"/>
          <w:color w:val="000000"/>
        </w:rPr>
        <w:t>della struttura</w:t>
      </w:r>
      <w:r w:rsidR="00D70C03" w:rsidRPr="0041555E">
        <w:rPr>
          <w:rFonts w:ascii="Calibri" w:hAnsi="Calibri" w:cs="Calibri"/>
          <w:color w:val="000000"/>
        </w:rPr>
        <w:t xml:space="preserve"> di riferimento.</w:t>
      </w:r>
      <w:r w:rsidR="00B01D2F" w:rsidRPr="0041555E">
        <w:rPr>
          <w:rFonts w:ascii="Calibri" w:hAnsi="Calibri" w:cs="Calibri"/>
          <w:color w:val="000000"/>
        </w:rPr>
        <w:t xml:space="preserve"> </w:t>
      </w:r>
    </w:p>
    <w:p w14:paraId="44A6C9AB" w14:textId="77777777" w:rsidR="002E464A" w:rsidRPr="00392D25" w:rsidRDefault="00392D25" w:rsidP="00392D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</w:t>
      </w:r>
      <w:r w:rsidR="00AD565F" w:rsidRPr="0041555E">
        <w:rPr>
          <w:rFonts w:ascii="Calibri" w:hAnsi="Calibri" w:cs="Calibri"/>
          <w:color w:val="000000"/>
        </w:rPr>
        <w:t>eguirà</w:t>
      </w:r>
      <w:r w:rsidR="00D4321B" w:rsidRPr="0041555E">
        <w:rPr>
          <w:rFonts w:ascii="Calibri" w:hAnsi="Calibri" w:cs="Calibri"/>
          <w:color w:val="000000"/>
        </w:rPr>
        <w:t xml:space="preserve"> la verifica dello stato formativo dell’interessato e l’invio delle comunicazioni agli uffici di Medicina</w:t>
      </w:r>
      <w:r w:rsidR="00D4321B" w:rsidRPr="00D4321B">
        <w:rPr>
          <w:rFonts w:ascii="Calibri" w:hAnsi="Calibri" w:cs="Calibri"/>
          <w:color w:val="000000"/>
        </w:rPr>
        <w:t xml:space="preserve"> del Lavoro</w:t>
      </w:r>
      <w:r w:rsidR="00CF1749">
        <w:rPr>
          <w:rFonts w:ascii="Calibri" w:hAnsi="Calibri" w:cs="Calibri"/>
          <w:color w:val="000000"/>
        </w:rPr>
        <w:t>, ove previste</w:t>
      </w:r>
      <w:r w:rsidR="00D4321B" w:rsidRPr="00D4321B">
        <w:rPr>
          <w:rFonts w:ascii="Calibri" w:hAnsi="Calibri" w:cs="Calibri"/>
          <w:color w:val="000000"/>
        </w:rPr>
        <w:t xml:space="preserve">. Soltanto </w:t>
      </w:r>
      <w:r w:rsidR="00D4321B">
        <w:rPr>
          <w:rFonts w:ascii="Calibri" w:hAnsi="Calibri" w:cs="Calibri"/>
          <w:color w:val="000000"/>
        </w:rPr>
        <w:t xml:space="preserve">successivamente sarà possibile autorizzare l’acceso e consegnare </w:t>
      </w:r>
      <w:r w:rsidR="00AD565F" w:rsidRPr="003848C9">
        <w:rPr>
          <w:rFonts w:ascii="Calibri" w:hAnsi="Calibri" w:cs="Calibri"/>
          <w:color w:val="000000"/>
        </w:rPr>
        <w:t>le chiavi</w:t>
      </w:r>
      <w:r w:rsidR="003848C9" w:rsidRPr="003848C9">
        <w:rPr>
          <w:rFonts w:ascii="Calibri" w:hAnsi="Calibri" w:cs="Calibri"/>
          <w:color w:val="000000"/>
        </w:rPr>
        <w:t xml:space="preserve"> secondo le modalità sopra indicate. </w:t>
      </w:r>
    </w:p>
    <w:p w14:paraId="4D938507" w14:textId="77777777" w:rsidR="00392D25" w:rsidRDefault="00392D25" w:rsidP="00A26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F634A91" w14:textId="77777777" w:rsidR="00A265AA" w:rsidRPr="00D4321B" w:rsidRDefault="001453A1" w:rsidP="00A26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4321B">
        <w:rPr>
          <w:rFonts w:ascii="Calibri" w:hAnsi="Calibri" w:cs="Calibri"/>
          <w:color w:val="000000"/>
        </w:rPr>
        <w:t xml:space="preserve">Il </w:t>
      </w:r>
      <w:r w:rsidR="00A265AA" w:rsidRPr="00D4321B">
        <w:rPr>
          <w:rFonts w:ascii="Calibri" w:hAnsi="Calibri" w:cs="Calibri"/>
          <w:color w:val="000000"/>
        </w:rPr>
        <w:t>Personale “non esperto” (</w:t>
      </w:r>
      <w:r w:rsidR="00B415BA" w:rsidRPr="00D4321B">
        <w:rPr>
          <w:rFonts w:ascii="Calibri" w:hAnsi="Calibri" w:cs="Calibri"/>
          <w:color w:val="000000"/>
        </w:rPr>
        <w:t xml:space="preserve">in quanto </w:t>
      </w:r>
      <w:r w:rsidR="00A265AA" w:rsidRPr="00D4321B">
        <w:rPr>
          <w:rFonts w:ascii="Calibri" w:hAnsi="Calibri" w:cs="Calibri"/>
          <w:color w:val="000000"/>
        </w:rPr>
        <w:t>personale strutturato e non strutturato ancora in formazione, o altro personale identifi</w:t>
      </w:r>
      <w:r w:rsidR="00EF5F93">
        <w:rPr>
          <w:rFonts w:ascii="Calibri" w:hAnsi="Calibri" w:cs="Calibri"/>
          <w:color w:val="000000"/>
        </w:rPr>
        <w:t xml:space="preserve">cato come tale dal RDRL) </w:t>
      </w:r>
      <w:r w:rsidR="00EF5F93" w:rsidRPr="00F32499">
        <w:rPr>
          <w:rFonts w:ascii="Calibri" w:hAnsi="Calibri" w:cs="Calibri"/>
          <w:color w:val="000000"/>
          <w:u w:val="single"/>
        </w:rPr>
        <w:t xml:space="preserve">non </w:t>
      </w:r>
      <w:r w:rsidR="00EF5F93">
        <w:rPr>
          <w:rFonts w:ascii="Calibri" w:hAnsi="Calibri" w:cs="Calibri"/>
          <w:color w:val="000000"/>
        </w:rPr>
        <w:t>potrà</w:t>
      </w:r>
      <w:r w:rsidR="00A265AA" w:rsidRPr="00D4321B">
        <w:rPr>
          <w:rFonts w:ascii="Calibri" w:hAnsi="Calibri" w:cs="Calibri"/>
          <w:color w:val="000000"/>
        </w:rPr>
        <w:t xml:space="preserve"> accedere da solo al laboratorio. </w:t>
      </w:r>
    </w:p>
    <w:p w14:paraId="0F305B2B" w14:textId="77777777" w:rsidR="00FD326D" w:rsidRPr="00D4321B" w:rsidRDefault="00FD326D" w:rsidP="00A26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D2646D4" w14:textId="19CFA91F" w:rsidR="00FD326D" w:rsidRDefault="00FD326D" w:rsidP="00FD32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4321B">
        <w:rPr>
          <w:rFonts w:ascii="Calibri" w:hAnsi="Calibri" w:cs="Calibri"/>
          <w:color w:val="000000"/>
        </w:rPr>
        <w:t xml:space="preserve">Per il personale non strutturato l’accesso ai laboratori, in assenza del RDRL, </w:t>
      </w:r>
      <w:r w:rsidR="002C3C5F">
        <w:rPr>
          <w:rFonts w:ascii="Calibri" w:hAnsi="Calibri" w:cs="Calibri"/>
          <w:color w:val="000000"/>
        </w:rPr>
        <w:t>andrà</w:t>
      </w:r>
      <w:r w:rsidRPr="00D4321B">
        <w:rPr>
          <w:rFonts w:ascii="Calibri" w:hAnsi="Calibri" w:cs="Calibri"/>
          <w:color w:val="000000"/>
        </w:rPr>
        <w:t xml:space="preserve"> concordato con il Direttore</w:t>
      </w:r>
      <w:r w:rsidR="00D62594">
        <w:rPr>
          <w:rFonts w:ascii="Calibri" w:hAnsi="Calibri" w:cs="Calibri"/>
          <w:color w:val="000000"/>
        </w:rPr>
        <w:t xml:space="preserve"> della Struttura di riferimento</w:t>
      </w:r>
      <w:r w:rsidR="00260617">
        <w:rPr>
          <w:rFonts w:ascii="Calibri" w:hAnsi="Calibri" w:cs="Calibri"/>
          <w:color w:val="000000"/>
        </w:rPr>
        <w:t xml:space="preserve"> (es. CIRI FRAME, o CIRI MAM o DIPARTIMENTO)</w:t>
      </w:r>
      <w:r w:rsidRPr="00D4321B">
        <w:rPr>
          <w:rFonts w:ascii="Calibri" w:hAnsi="Calibri" w:cs="Calibri"/>
          <w:color w:val="000000"/>
        </w:rPr>
        <w:t xml:space="preserve">. </w:t>
      </w:r>
    </w:p>
    <w:p w14:paraId="5078146C" w14:textId="77777777" w:rsidR="00C836E2" w:rsidRDefault="00C836E2" w:rsidP="00FD326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4F47AA44" w14:textId="77777777" w:rsidR="00CE0778" w:rsidRDefault="00CE0778" w:rsidP="00FC0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</w:p>
    <w:p w14:paraId="5C2D385B" w14:textId="7878D9C7" w:rsidR="00FC0718" w:rsidRPr="00CA2729" w:rsidRDefault="00FC0718" w:rsidP="00FC0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</w:rPr>
      </w:pPr>
      <w:r w:rsidRPr="00562A4A">
        <w:rPr>
          <w:rFonts w:ascii="Calibri" w:hAnsi="Calibri" w:cs="Calibri"/>
          <w:b/>
          <w:bCs/>
          <w:color w:val="000000"/>
        </w:rPr>
        <w:t>RESPONSABILITA’ AI SENSI DEL TU 81/2008 – LE FIGURE DI RIFERIMENTO</w:t>
      </w:r>
      <w:r w:rsidR="00D64A5A">
        <w:rPr>
          <w:rFonts w:ascii="Calibri" w:hAnsi="Calibri" w:cs="Calibri"/>
          <w:b/>
          <w:bCs/>
          <w:color w:val="000000"/>
        </w:rPr>
        <w:t xml:space="preserve"> </w:t>
      </w:r>
    </w:p>
    <w:p w14:paraId="4DD7E2C2" w14:textId="77777777" w:rsidR="00FC0718" w:rsidRPr="00750CD8" w:rsidRDefault="00FC0718" w:rsidP="00FC0718">
      <w:pPr>
        <w:spacing w:after="0" w:line="240" w:lineRule="auto"/>
        <w:jc w:val="both"/>
        <w:rPr>
          <w:rFonts w:ascii="Calibri" w:eastAsia="Times New Roman" w:hAnsi="Calibri" w:cs="Arial"/>
          <w:u w:val="single"/>
          <w:lang w:eastAsia="it-IT"/>
        </w:rPr>
      </w:pPr>
      <w:r w:rsidRPr="00750CD8">
        <w:rPr>
          <w:rFonts w:ascii="Calibri" w:eastAsia="Times New Roman" w:hAnsi="Calibri" w:cs="Arial"/>
          <w:u w:val="single"/>
          <w:lang w:eastAsia="it-IT"/>
        </w:rPr>
        <w:t xml:space="preserve">I Direttori dei CIRI </w:t>
      </w:r>
    </w:p>
    <w:p w14:paraId="6E23154C" w14:textId="1A4A5943" w:rsidR="00FC0718" w:rsidRPr="008074BC" w:rsidRDefault="00FC0718" w:rsidP="00FC0718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750CD8">
        <w:rPr>
          <w:rFonts w:ascii="Calibri" w:eastAsia="Times New Roman" w:hAnsi="Calibri" w:cs="Arial"/>
          <w:lang w:eastAsia="it-IT"/>
        </w:rPr>
        <w:t xml:space="preserve">Ai Direttori dei CIRI compete il coordinamento generale delle attività di protezione e prevenzione secondo i compiti e le funzioni </w:t>
      </w:r>
      <w:r>
        <w:rPr>
          <w:rFonts w:ascii="Calibri" w:eastAsia="Times New Roman" w:hAnsi="Calibri" w:cs="Arial"/>
          <w:lang w:eastAsia="it-IT"/>
        </w:rPr>
        <w:t>per essi previsti</w:t>
      </w:r>
      <w:r w:rsidRPr="00750CD8">
        <w:rPr>
          <w:rFonts w:ascii="Calibri" w:eastAsia="Times New Roman" w:hAnsi="Calibri" w:cs="Arial"/>
          <w:lang w:eastAsia="it-IT"/>
        </w:rPr>
        <w:t xml:space="preserve"> dal </w:t>
      </w:r>
      <w:r w:rsidRPr="00750CD8">
        <w:rPr>
          <w:rFonts w:ascii="Calibri" w:eastAsia="Times New Roman" w:hAnsi="Calibri" w:cs="Arial"/>
          <w:i/>
          <w:lang w:eastAsia="it-IT"/>
        </w:rPr>
        <w:t xml:space="preserve">Regolamento per la sicurezza e la salute nei luoghi di lavoro </w:t>
      </w:r>
      <w:r w:rsidRPr="008074BC">
        <w:rPr>
          <w:rFonts w:ascii="Calibri" w:eastAsia="Times New Roman" w:hAnsi="Calibri" w:cs="Arial"/>
          <w:lang w:eastAsia="it-IT"/>
        </w:rPr>
        <w:t>(</w:t>
      </w:r>
      <w:r w:rsidRPr="008074BC">
        <w:rPr>
          <w:rFonts w:ascii="Calibri" w:eastAsia="Times New Roman" w:hAnsi="Calibri" w:cs="Arial"/>
          <w:bCs/>
          <w:lang w:eastAsia="it-IT"/>
        </w:rPr>
        <w:t>Decreto Rettorale</w:t>
      </w:r>
      <w:r w:rsidRPr="008074BC">
        <w:rPr>
          <w:rFonts w:ascii="Calibri" w:eastAsia="Times New Roman" w:hAnsi="Calibri" w:cs="Arial"/>
          <w:lang w:eastAsia="it-IT"/>
        </w:rPr>
        <w:t> n° 87 del 07/02/2013 e</w:t>
      </w:r>
      <w:r w:rsidR="00510BE2" w:rsidRPr="008074BC">
        <w:rPr>
          <w:rFonts w:ascii="Calibri" w:eastAsia="Times New Roman" w:hAnsi="Calibri" w:cs="Arial"/>
          <w:lang w:eastAsia="it-IT"/>
        </w:rPr>
        <w:t xml:space="preserve"> </w:t>
      </w:r>
      <w:r w:rsidRPr="008074BC">
        <w:rPr>
          <w:rFonts w:ascii="Calibri" w:eastAsia="Times New Roman" w:hAnsi="Calibri" w:cs="Arial"/>
          <w:lang w:eastAsia="it-IT"/>
        </w:rPr>
        <w:t xml:space="preserve">s.m.i.). </w:t>
      </w:r>
    </w:p>
    <w:p w14:paraId="52F5093B" w14:textId="77777777" w:rsidR="00FC0718" w:rsidRPr="00750CD8" w:rsidRDefault="00FC0718" w:rsidP="00FC0718">
      <w:p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N</w:t>
      </w:r>
      <w:r w:rsidRPr="00750CD8">
        <w:rPr>
          <w:rFonts w:ascii="Calibri" w:eastAsia="Times New Roman" w:hAnsi="Calibri" w:cs="Arial"/>
          <w:lang w:eastAsia="it-IT"/>
        </w:rPr>
        <w:t xml:space="preserve">egli ambiti di rispettiva competenza </w:t>
      </w:r>
      <w:r>
        <w:rPr>
          <w:rFonts w:ascii="Calibri" w:eastAsia="Times New Roman" w:hAnsi="Calibri" w:cs="Arial"/>
          <w:lang w:eastAsia="it-IT"/>
        </w:rPr>
        <w:t>i</w:t>
      </w:r>
      <w:r w:rsidRPr="00750CD8">
        <w:rPr>
          <w:rFonts w:ascii="Calibri" w:eastAsia="Times New Roman" w:hAnsi="Calibri" w:cs="Arial"/>
          <w:lang w:eastAsia="it-IT"/>
        </w:rPr>
        <w:t xml:space="preserve"> Direttori sono tenuti a comunicare al personale ogni cambiamento che abbia rilevanza in termini di sicurezza (</w:t>
      </w:r>
      <w:r>
        <w:rPr>
          <w:rFonts w:ascii="Calibri" w:eastAsia="Times New Roman" w:hAnsi="Calibri" w:cs="Arial"/>
          <w:lang w:eastAsia="it-IT"/>
        </w:rPr>
        <w:t xml:space="preserve">come ad esempio: l’avvio di </w:t>
      </w:r>
      <w:r w:rsidRPr="00750CD8">
        <w:rPr>
          <w:rFonts w:ascii="Calibri" w:eastAsia="Times New Roman" w:hAnsi="Calibri" w:cs="Arial"/>
          <w:lang w:eastAsia="it-IT"/>
        </w:rPr>
        <w:t xml:space="preserve">nuove attività, </w:t>
      </w:r>
      <w:r>
        <w:rPr>
          <w:rFonts w:ascii="Calibri" w:eastAsia="Times New Roman" w:hAnsi="Calibri" w:cs="Arial"/>
          <w:lang w:eastAsia="it-IT"/>
        </w:rPr>
        <w:t>l’impiego di nuovi prodotti o di nuove</w:t>
      </w:r>
      <w:r w:rsidRPr="00750CD8">
        <w:rPr>
          <w:rFonts w:ascii="Calibri" w:eastAsia="Times New Roman" w:hAnsi="Calibri" w:cs="Arial"/>
          <w:lang w:eastAsia="it-IT"/>
        </w:rPr>
        <w:t xml:space="preserve"> attrezzature) e ad accettare le procedure di tipo gestionale stabilite.</w:t>
      </w:r>
    </w:p>
    <w:p w14:paraId="1D7009C2" w14:textId="77777777" w:rsidR="00FC0718" w:rsidRPr="00750CD8" w:rsidRDefault="00FC0718" w:rsidP="00FC0718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it-IT"/>
        </w:rPr>
      </w:pPr>
    </w:p>
    <w:p w14:paraId="6E330B79" w14:textId="77777777" w:rsidR="00FC0718" w:rsidRPr="00392D25" w:rsidRDefault="00FC0718" w:rsidP="00FC0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u w:val="single"/>
        </w:rPr>
      </w:pPr>
      <w:r w:rsidRPr="00392D25">
        <w:rPr>
          <w:rFonts w:ascii="Calibri" w:hAnsi="Calibri" w:cs="Calibri"/>
          <w:color w:val="000000"/>
          <w:u w:val="single"/>
        </w:rPr>
        <w:t xml:space="preserve">Responsabile delle attività di Didattica o di Ricerca in Laboratorio </w:t>
      </w:r>
      <w:r>
        <w:rPr>
          <w:rFonts w:ascii="Calibri" w:hAnsi="Calibri" w:cs="Calibri"/>
          <w:color w:val="000000"/>
          <w:u w:val="single"/>
        </w:rPr>
        <w:t>(</w:t>
      </w:r>
      <w:r w:rsidRPr="00392D25">
        <w:rPr>
          <w:rFonts w:ascii="Calibri" w:hAnsi="Calibri" w:cs="Calibri"/>
          <w:color w:val="000000"/>
          <w:u w:val="single"/>
        </w:rPr>
        <w:t>RDRL</w:t>
      </w:r>
      <w:r>
        <w:rPr>
          <w:rFonts w:ascii="Calibri" w:hAnsi="Calibri" w:cs="Calibri"/>
          <w:color w:val="000000"/>
          <w:u w:val="single"/>
        </w:rPr>
        <w:t>)</w:t>
      </w:r>
    </w:p>
    <w:p w14:paraId="374C2368" w14:textId="77777777" w:rsidR="00FC0718" w:rsidRPr="00D4321B" w:rsidRDefault="00FC0718" w:rsidP="00FC07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4321B">
        <w:rPr>
          <w:rFonts w:ascii="Calibri" w:hAnsi="Calibri" w:cs="Calibri"/>
          <w:color w:val="000000"/>
        </w:rPr>
        <w:lastRenderedPageBreak/>
        <w:t xml:space="preserve">Il Responsabile delle attività </w:t>
      </w:r>
      <w:r>
        <w:rPr>
          <w:rFonts w:ascii="Calibri" w:hAnsi="Calibri" w:cs="Calibri"/>
          <w:color w:val="000000"/>
        </w:rPr>
        <w:t xml:space="preserve">di </w:t>
      </w:r>
      <w:r w:rsidRPr="00D4321B">
        <w:rPr>
          <w:rFonts w:ascii="Calibri" w:hAnsi="Calibri" w:cs="Calibri"/>
          <w:color w:val="000000"/>
        </w:rPr>
        <w:t>Didattica o di Ricerca in Laboratorio dell’Università (RDRL) è la figura di riferimento che assolve ai propri obblighi e responsabilità in quanto a conosce</w:t>
      </w:r>
      <w:r>
        <w:rPr>
          <w:rFonts w:ascii="Calibri" w:hAnsi="Calibri" w:cs="Calibri"/>
          <w:color w:val="000000"/>
        </w:rPr>
        <w:t>nza delle</w:t>
      </w:r>
      <w:r w:rsidRPr="00D4321B">
        <w:rPr>
          <w:rFonts w:ascii="Calibri" w:hAnsi="Calibri" w:cs="Calibri"/>
          <w:color w:val="000000"/>
        </w:rPr>
        <w:t xml:space="preserve"> attività </w:t>
      </w:r>
      <w:r>
        <w:rPr>
          <w:rFonts w:ascii="Calibri" w:hAnsi="Calibri" w:cs="Calibri"/>
          <w:color w:val="000000"/>
        </w:rPr>
        <w:t xml:space="preserve">che si svolgeranno presso la sede </w:t>
      </w:r>
      <w:r w:rsidRPr="00D4321B">
        <w:rPr>
          <w:rFonts w:ascii="Calibri" w:hAnsi="Calibri" w:cs="Calibri"/>
          <w:color w:val="000000"/>
        </w:rPr>
        <w:t xml:space="preserve">e </w:t>
      </w:r>
      <w:r>
        <w:rPr>
          <w:rFonts w:ascii="Calibri" w:hAnsi="Calibri" w:cs="Calibri"/>
          <w:color w:val="000000"/>
        </w:rPr>
        <w:t>del</w:t>
      </w:r>
      <w:r w:rsidRPr="00D4321B">
        <w:rPr>
          <w:rFonts w:ascii="Calibri" w:hAnsi="Calibri" w:cs="Calibri"/>
          <w:color w:val="000000"/>
        </w:rPr>
        <w:t xml:space="preserve">la tempistica di svolgimento. </w:t>
      </w:r>
    </w:p>
    <w:p w14:paraId="7EF72FC2" w14:textId="77777777" w:rsidR="00FC0718" w:rsidRDefault="00FC0718" w:rsidP="00FC0718">
      <w:pPr>
        <w:spacing w:after="0" w:line="240" w:lineRule="auto"/>
        <w:jc w:val="both"/>
        <w:rPr>
          <w:rFonts w:ascii="Calibri" w:eastAsia="Times New Roman" w:hAnsi="Calibri" w:cs="Arial"/>
          <w:u w:val="single"/>
          <w:lang w:eastAsia="it-IT"/>
        </w:rPr>
      </w:pPr>
    </w:p>
    <w:p w14:paraId="6BF023A7" w14:textId="77777777" w:rsidR="00FC0718" w:rsidRPr="00750CD8" w:rsidRDefault="00FC0718" w:rsidP="00FC0718">
      <w:pPr>
        <w:spacing w:after="0" w:line="240" w:lineRule="auto"/>
        <w:jc w:val="both"/>
        <w:rPr>
          <w:rFonts w:ascii="Calibri" w:eastAsia="Times New Roman" w:hAnsi="Calibri" w:cs="Arial"/>
          <w:u w:val="single"/>
          <w:lang w:eastAsia="it-IT"/>
        </w:rPr>
      </w:pPr>
      <w:r w:rsidRPr="00750CD8">
        <w:rPr>
          <w:rFonts w:ascii="Calibri" w:eastAsia="Times New Roman" w:hAnsi="Calibri" w:cs="Arial"/>
          <w:u w:val="single"/>
          <w:lang w:eastAsia="it-IT"/>
        </w:rPr>
        <w:t>L’Addetto Locale per la Sicurezza</w:t>
      </w:r>
    </w:p>
    <w:p w14:paraId="3C69408E" w14:textId="628A961A" w:rsidR="00CE0778" w:rsidRDefault="00FC0718" w:rsidP="00902CE4">
      <w:pPr>
        <w:tabs>
          <w:tab w:val="num" w:pos="360"/>
          <w:tab w:val="num" w:pos="1146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 xml:space="preserve">Il ruolo è svolto da una unità di personale tecnico-amministrativo che ha il compito principale di </w:t>
      </w:r>
      <w:r w:rsidRPr="00750CD8">
        <w:rPr>
          <w:rFonts w:ascii="Calibri" w:eastAsia="Times New Roman" w:hAnsi="Calibri" w:cs="Arial"/>
          <w:lang w:eastAsia="it-IT"/>
        </w:rPr>
        <w:t>riporta</w:t>
      </w:r>
      <w:r>
        <w:rPr>
          <w:rFonts w:ascii="Calibri" w:eastAsia="Times New Roman" w:hAnsi="Calibri" w:cs="Arial"/>
          <w:lang w:eastAsia="it-IT"/>
        </w:rPr>
        <w:t>re</w:t>
      </w:r>
      <w:r w:rsidRPr="00750CD8">
        <w:rPr>
          <w:rFonts w:ascii="Calibri" w:eastAsia="Times New Roman" w:hAnsi="Calibri" w:cs="Arial"/>
          <w:lang w:eastAsia="it-IT"/>
        </w:rPr>
        <w:t xml:space="preserve"> le direttive </w:t>
      </w:r>
      <w:r>
        <w:rPr>
          <w:rFonts w:ascii="Calibri" w:eastAsia="Times New Roman" w:hAnsi="Calibri" w:cs="Arial"/>
          <w:lang w:eastAsia="it-IT"/>
        </w:rPr>
        <w:t>definite dai</w:t>
      </w:r>
      <w:r w:rsidR="00BA69AE">
        <w:rPr>
          <w:rFonts w:ascii="Calibri" w:eastAsia="Times New Roman" w:hAnsi="Calibri" w:cs="Arial"/>
          <w:lang w:eastAsia="it-IT"/>
        </w:rPr>
        <w:t xml:space="preserve"> Dirigenti/Direttori </w:t>
      </w:r>
      <w:r w:rsidRPr="00750CD8">
        <w:rPr>
          <w:rFonts w:ascii="Calibri" w:eastAsia="Times New Roman" w:hAnsi="Calibri" w:cs="Arial"/>
          <w:lang w:eastAsia="it-IT"/>
        </w:rPr>
        <w:t>ai Responsabili delle attività di ricerca e ai preposti</w:t>
      </w:r>
      <w:r>
        <w:rPr>
          <w:rFonts w:ascii="Calibri" w:eastAsia="Times New Roman" w:hAnsi="Calibri" w:cs="Arial"/>
          <w:lang w:eastAsia="it-IT"/>
        </w:rPr>
        <w:t xml:space="preserve"> e</w:t>
      </w:r>
      <w:r w:rsidRPr="00750CD8">
        <w:rPr>
          <w:rFonts w:ascii="Calibri" w:eastAsia="Times New Roman" w:hAnsi="Calibri" w:cs="Arial"/>
          <w:lang w:eastAsia="it-IT"/>
        </w:rPr>
        <w:t xml:space="preserve"> </w:t>
      </w:r>
      <w:r>
        <w:rPr>
          <w:rFonts w:ascii="Calibri" w:eastAsia="Times New Roman" w:hAnsi="Calibri" w:cs="Arial"/>
          <w:lang w:eastAsia="it-IT"/>
        </w:rPr>
        <w:t>di</w:t>
      </w:r>
      <w:r w:rsidRPr="00750CD8">
        <w:rPr>
          <w:rFonts w:ascii="Calibri" w:eastAsia="Times New Roman" w:hAnsi="Calibri" w:cs="Arial"/>
          <w:lang w:eastAsia="it-IT"/>
        </w:rPr>
        <w:t xml:space="preserve"> coordina</w:t>
      </w:r>
      <w:r>
        <w:rPr>
          <w:rFonts w:ascii="Calibri" w:eastAsia="Times New Roman" w:hAnsi="Calibri" w:cs="Arial"/>
          <w:lang w:eastAsia="it-IT"/>
        </w:rPr>
        <w:t>rsi</w:t>
      </w:r>
      <w:r w:rsidRPr="00750CD8">
        <w:rPr>
          <w:rFonts w:ascii="Calibri" w:eastAsia="Times New Roman" w:hAnsi="Calibri" w:cs="Arial"/>
          <w:lang w:eastAsia="it-IT"/>
        </w:rPr>
        <w:t xml:space="preserve"> con gli uffici competenti in ambito edilizio e logistico per quanto attiene la sicurezza, alla gestione degli immobili, alle manutenzioni ordinarie e straordinarie, alle certificazioni e autorizzazioni</w:t>
      </w:r>
      <w:r>
        <w:rPr>
          <w:rFonts w:ascii="Calibri" w:eastAsia="Times New Roman" w:hAnsi="Calibri" w:cs="Arial"/>
          <w:lang w:eastAsia="it-IT"/>
        </w:rPr>
        <w:t xml:space="preserve"> necessarie al funzionamento della struttura.</w:t>
      </w:r>
    </w:p>
    <w:p w14:paraId="68219D3A" w14:textId="77777777" w:rsidR="00CE0778" w:rsidRDefault="00CE0778" w:rsidP="00902CE4">
      <w:pPr>
        <w:tabs>
          <w:tab w:val="num" w:pos="360"/>
          <w:tab w:val="num" w:pos="1146"/>
        </w:tabs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14:paraId="6C99AF8E" w14:textId="77777777" w:rsidR="00CE0778" w:rsidRPr="00191A9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MerriweatherSans-Regular" w:hAnsi="MerriweatherSans-Regular" w:cs="MerriweatherSans-Regular"/>
          <w:b/>
          <w:sz w:val="21"/>
          <w:szCs w:val="17"/>
        </w:rPr>
      </w:pPr>
      <w:r w:rsidRPr="00191A9C">
        <w:rPr>
          <w:rFonts w:ascii="MerriweatherSans-Regular" w:hAnsi="MerriweatherSans-Regular" w:cs="MerriweatherSans-Regular"/>
          <w:b/>
          <w:sz w:val="21"/>
          <w:szCs w:val="17"/>
        </w:rPr>
        <w:t>CONTATTI</w:t>
      </w:r>
    </w:p>
    <w:p w14:paraId="5EF0D398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</w:p>
    <w:p w14:paraId="57F2558B" w14:textId="77777777" w:rsidR="00CE0778" w:rsidRPr="0060101A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18"/>
          <w:szCs w:val="18"/>
        </w:rPr>
      </w:pPr>
      <w:r>
        <w:rPr>
          <w:rFonts w:ascii="SourceSansPro-Regular" w:hAnsi="SourceSansPro-Regular" w:cs="SourceSansPro-Regular"/>
          <w:b/>
          <w:sz w:val="18"/>
          <w:szCs w:val="18"/>
        </w:rPr>
        <w:t xml:space="preserve">Prof. </w:t>
      </w:r>
      <w:r w:rsidRPr="0060101A">
        <w:rPr>
          <w:rFonts w:ascii="SourceSansPro-Regular" w:hAnsi="SourceSansPro-Regular" w:cs="SourceSansPro-Regular"/>
          <w:b/>
          <w:sz w:val="18"/>
          <w:szCs w:val="18"/>
        </w:rPr>
        <w:t>Fabbri, Daniele</w:t>
      </w:r>
      <w:r>
        <w:rPr>
          <w:rFonts w:ascii="SourceSansPro-Regular" w:hAnsi="SourceSansPro-Regular" w:cs="SourceSansPro-Regular"/>
          <w:b/>
          <w:sz w:val="18"/>
          <w:szCs w:val="18"/>
        </w:rPr>
        <w:t xml:space="preserve"> – Referente per il Tecnopolo di Rimini</w:t>
      </w:r>
    </w:p>
    <w:p w14:paraId="06C8A1D9" w14:textId="77777777" w:rsidR="00CE0778" w:rsidRPr="0060101A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60101A">
        <w:rPr>
          <w:rFonts w:ascii="SourceSansPro-Regular" w:hAnsi="SourceSansPro-Regular" w:cs="SourceSansPro-Regular"/>
          <w:sz w:val="18"/>
          <w:szCs w:val="18"/>
        </w:rPr>
        <w:t>Professore ordinario</w:t>
      </w:r>
    </w:p>
    <w:p w14:paraId="59F5A7F8" w14:textId="77777777" w:rsidR="00CE0778" w:rsidRPr="0060101A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60101A">
        <w:rPr>
          <w:rFonts w:ascii="SourceSansPro-Regular" w:hAnsi="SourceSansPro-Regular" w:cs="SourceSansPro-Regular"/>
          <w:sz w:val="18"/>
          <w:szCs w:val="18"/>
        </w:rPr>
        <w:t>Dipartimento di Chimica "Giacomo Ciamician"</w:t>
      </w:r>
    </w:p>
    <w:p w14:paraId="4039C064" w14:textId="77777777" w:rsidR="00CE0778" w:rsidRPr="0060101A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60101A">
        <w:rPr>
          <w:rFonts w:ascii="SourceSansPro-Regular" w:hAnsi="SourceSansPro-Regular" w:cs="SourceSansPro-Regular"/>
          <w:sz w:val="18"/>
          <w:szCs w:val="18"/>
        </w:rPr>
        <w:t xml:space="preserve">Via Dario Campana 71 </w:t>
      </w:r>
      <w:r>
        <w:rPr>
          <w:rFonts w:ascii="SourceSansPro-Regular" w:hAnsi="SourceSansPro-Regular" w:cs="SourceSansPro-Regular"/>
          <w:sz w:val="18"/>
          <w:szCs w:val="18"/>
        </w:rPr>
        <w:t xml:space="preserve"> -</w:t>
      </w:r>
      <w:r w:rsidRPr="0060101A">
        <w:rPr>
          <w:rFonts w:ascii="SourceSansPro-Regular" w:hAnsi="SourceSansPro-Regular" w:cs="SourceSansPro-Regular"/>
          <w:sz w:val="18"/>
          <w:szCs w:val="18"/>
        </w:rPr>
        <w:t>Rimini  [ Vai alla mappa ]</w:t>
      </w:r>
    </w:p>
    <w:p w14:paraId="02969A5E" w14:textId="463F11F7" w:rsidR="00CE0778" w:rsidRPr="0060101A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>C</w:t>
      </w:r>
      <w:r w:rsidRPr="0060101A">
        <w:rPr>
          <w:rFonts w:ascii="SourceSansPro-Regular" w:hAnsi="SourceSansPro-Regular" w:cs="SourceSansPro-Regular"/>
          <w:sz w:val="18"/>
          <w:szCs w:val="18"/>
        </w:rPr>
        <w:t>ampus</w:t>
      </w:r>
      <w:r>
        <w:rPr>
          <w:rFonts w:ascii="SourceSansPro-Regular" w:hAnsi="SourceSansPro-Regular" w:cs="SourceSansPro-Regular"/>
          <w:sz w:val="18"/>
          <w:szCs w:val="18"/>
        </w:rPr>
        <w:t xml:space="preserve"> di </w:t>
      </w:r>
      <w:r w:rsidRPr="0060101A">
        <w:rPr>
          <w:rFonts w:ascii="SourceSansPro-Regular" w:hAnsi="SourceSansPro-Regular" w:cs="SourceSansPro-Regular"/>
          <w:sz w:val="18"/>
          <w:szCs w:val="18"/>
        </w:rPr>
        <w:t>Rimini</w:t>
      </w:r>
      <w:r w:rsidR="00F32499">
        <w:rPr>
          <w:rFonts w:ascii="SourceSansPro-Regular" w:hAnsi="SourceSansPro-Regular" w:cs="SourceSansPro-Regular"/>
          <w:sz w:val="18"/>
          <w:szCs w:val="18"/>
        </w:rPr>
        <w:t xml:space="preserve"> </w:t>
      </w:r>
    </w:p>
    <w:p w14:paraId="66ACBA0C" w14:textId="3FF4C4FD" w:rsidR="00CE0778" w:rsidRPr="0060101A" w:rsidRDefault="00F32499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 xml:space="preserve">e-mail: </w:t>
      </w:r>
      <w:hyperlink r:id="rId8" w:history="1">
        <w:r w:rsidRPr="0022397D">
          <w:rPr>
            <w:rStyle w:val="Collegamentoipertestuale"/>
            <w:rFonts w:ascii="SourceSansPro-Regular" w:hAnsi="SourceSansPro-Regular" w:cs="SourceSansPro-Regular"/>
            <w:sz w:val="18"/>
            <w:szCs w:val="18"/>
          </w:rPr>
          <w:t>dani.fabbri@unibo.it</w:t>
        </w:r>
      </w:hyperlink>
      <w:r>
        <w:rPr>
          <w:rFonts w:ascii="SourceSansPro-Regular" w:hAnsi="SourceSansPro-Regular" w:cs="SourceSansPro-Regular"/>
          <w:sz w:val="18"/>
          <w:szCs w:val="18"/>
        </w:rPr>
        <w:t xml:space="preserve"> </w:t>
      </w:r>
    </w:p>
    <w:p w14:paraId="0B6A5D85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 xml:space="preserve">tel </w:t>
      </w:r>
      <w:r w:rsidRPr="0060101A">
        <w:rPr>
          <w:rFonts w:ascii="SourceSansPro-Regular" w:hAnsi="SourceSansPro-Regular" w:cs="SourceSansPro-Regular"/>
          <w:sz w:val="18"/>
          <w:szCs w:val="18"/>
        </w:rPr>
        <w:t>+39 0541 434 486</w:t>
      </w:r>
    </w:p>
    <w:p w14:paraId="0A9264CD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</w:p>
    <w:p w14:paraId="2D31C9C4" w14:textId="5698E5F1" w:rsidR="00CE0778" w:rsidRPr="00131E9C" w:rsidRDefault="00C5709A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18"/>
          <w:szCs w:val="18"/>
        </w:rPr>
      </w:pPr>
      <w:r>
        <w:rPr>
          <w:rFonts w:ascii="SourceSansPro-Regular" w:hAnsi="SourceSansPro-Regular" w:cs="SourceSansPro-Regular"/>
          <w:b/>
          <w:sz w:val="18"/>
          <w:szCs w:val="18"/>
        </w:rPr>
        <w:t>Prof. Ivano Vassura</w:t>
      </w:r>
      <w:r w:rsidR="00CE0778" w:rsidRPr="00131E9C">
        <w:rPr>
          <w:rFonts w:ascii="SourceSansPro-Regular" w:hAnsi="SourceSansPro-Regular" w:cs="SourceSansPro-Regular"/>
          <w:b/>
          <w:sz w:val="18"/>
          <w:szCs w:val="18"/>
        </w:rPr>
        <w:t xml:space="preserve"> -</w:t>
      </w:r>
      <w:r w:rsidR="00CE0778">
        <w:rPr>
          <w:rFonts w:ascii="SourceSansPro-Regular" w:hAnsi="SourceSansPro-Regular" w:cs="SourceSansPro-Regular"/>
          <w:b/>
          <w:sz w:val="18"/>
          <w:szCs w:val="18"/>
        </w:rPr>
        <w:t xml:space="preserve"> </w:t>
      </w:r>
      <w:r w:rsidR="00BA69AE">
        <w:rPr>
          <w:rFonts w:ascii="SourceSansPro-Regular" w:hAnsi="SourceSansPro-Regular" w:cs="SourceSansPro-Regular"/>
          <w:b/>
          <w:sz w:val="18"/>
          <w:szCs w:val="18"/>
        </w:rPr>
        <w:t xml:space="preserve">supporto alla </w:t>
      </w:r>
      <w:r w:rsidR="00CE0778" w:rsidRPr="00131E9C">
        <w:rPr>
          <w:rFonts w:ascii="SourceSansPro-Regular" w:hAnsi="SourceSansPro-Regular" w:cs="SourceSansPro-Regular"/>
          <w:b/>
          <w:sz w:val="18"/>
          <w:szCs w:val="18"/>
        </w:rPr>
        <w:t>gest</w:t>
      </w:r>
      <w:r w:rsidR="00BA69AE">
        <w:rPr>
          <w:rFonts w:ascii="SourceSansPro-Regular" w:hAnsi="SourceSansPro-Regular" w:cs="SourceSansPro-Regular"/>
          <w:b/>
          <w:sz w:val="18"/>
          <w:szCs w:val="18"/>
        </w:rPr>
        <w:t>ione</w:t>
      </w:r>
      <w:r w:rsidR="00CE0778" w:rsidRPr="00131E9C">
        <w:rPr>
          <w:rFonts w:ascii="SourceSansPro-Regular" w:hAnsi="SourceSansPro-Regular" w:cs="SourceSansPro-Regular"/>
          <w:b/>
          <w:sz w:val="18"/>
          <w:szCs w:val="18"/>
        </w:rPr>
        <w:t xml:space="preserve"> del badge/chiavi </w:t>
      </w:r>
      <w:r w:rsidR="00BA69AE">
        <w:rPr>
          <w:rFonts w:ascii="SourceSansPro-Regular" w:hAnsi="SourceSansPro-Regular" w:cs="SourceSansPro-Regular"/>
          <w:b/>
          <w:sz w:val="18"/>
          <w:szCs w:val="18"/>
        </w:rPr>
        <w:t xml:space="preserve">di accesso al </w:t>
      </w:r>
      <w:r w:rsidR="00CE0778">
        <w:rPr>
          <w:rFonts w:ascii="SourceSansPro-Regular" w:hAnsi="SourceSansPro-Regular" w:cs="SourceSansPro-Regular"/>
          <w:b/>
          <w:sz w:val="18"/>
          <w:szCs w:val="18"/>
        </w:rPr>
        <w:t>Tecnopolo di Rimini</w:t>
      </w:r>
    </w:p>
    <w:p w14:paraId="6A162E01" w14:textId="77777777" w:rsidR="00CE0778" w:rsidRPr="00D03160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D03160">
        <w:rPr>
          <w:rFonts w:ascii="SourceSansPro-Regular" w:hAnsi="SourceSansPro-Regular" w:cs="SourceSansPro-Regular"/>
          <w:sz w:val="18"/>
          <w:szCs w:val="18"/>
        </w:rPr>
        <w:t>Professore associato</w:t>
      </w:r>
    </w:p>
    <w:p w14:paraId="6FEFD957" w14:textId="77777777" w:rsidR="00CE0778" w:rsidRPr="00D03160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D03160">
        <w:rPr>
          <w:rFonts w:ascii="SourceSansPro-Regular" w:hAnsi="SourceSansPro-Regular" w:cs="SourceSansPro-Regular"/>
          <w:sz w:val="18"/>
          <w:szCs w:val="18"/>
        </w:rPr>
        <w:t>Dipartimento di Chimica Industriale "Toso Montanari"</w:t>
      </w:r>
    </w:p>
    <w:p w14:paraId="5F71DDE8" w14:textId="3F91FEFB" w:rsidR="00CE0778" w:rsidRPr="00D03160" w:rsidRDefault="005B5CB0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>Sede di Bologna</w:t>
      </w:r>
      <w:r w:rsidR="00CE0778" w:rsidRPr="00D03160">
        <w:rPr>
          <w:rFonts w:ascii="SourceSansPro-Regular" w:hAnsi="SourceSansPro-Regular" w:cs="SourceSansPro-Regular"/>
          <w:sz w:val="18"/>
          <w:szCs w:val="18"/>
        </w:rPr>
        <w:t xml:space="preserve">  </w:t>
      </w:r>
      <w:r w:rsidR="00CE0778">
        <w:rPr>
          <w:rFonts w:ascii="SourceSansPro-Regular" w:hAnsi="SourceSansPro-Regular" w:cs="SourceSansPro-Regular"/>
          <w:sz w:val="18"/>
          <w:szCs w:val="18"/>
        </w:rPr>
        <w:t>e C</w:t>
      </w:r>
      <w:r w:rsidR="00CE0778" w:rsidRPr="00D03160">
        <w:rPr>
          <w:rFonts w:ascii="SourceSansPro-Regular" w:hAnsi="SourceSansPro-Regular" w:cs="SourceSansPro-Regular"/>
          <w:sz w:val="18"/>
          <w:szCs w:val="18"/>
        </w:rPr>
        <w:t>ampus</w:t>
      </w:r>
      <w:r w:rsidR="00CE0778">
        <w:rPr>
          <w:rFonts w:ascii="SourceSansPro-Regular" w:hAnsi="SourceSansPro-Regular" w:cs="SourceSansPro-Regular"/>
          <w:sz w:val="18"/>
          <w:szCs w:val="18"/>
        </w:rPr>
        <w:t xml:space="preserve"> di </w:t>
      </w:r>
      <w:r w:rsidR="00CE0778" w:rsidRPr="00D03160">
        <w:rPr>
          <w:rFonts w:ascii="SourceSansPro-Regular" w:hAnsi="SourceSansPro-Regular" w:cs="SourceSansPro-Regular"/>
          <w:sz w:val="18"/>
          <w:szCs w:val="18"/>
        </w:rPr>
        <w:t>Rimini</w:t>
      </w:r>
    </w:p>
    <w:p w14:paraId="2E5AFE80" w14:textId="6E8E1EC8" w:rsidR="00CE0778" w:rsidRPr="00D03160" w:rsidRDefault="00F32499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 xml:space="preserve">e-mail: </w:t>
      </w:r>
      <w:hyperlink r:id="rId9" w:history="1">
        <w:r w:rsidRPr="0022397D">
          <w:rPr>
            <w:rStyle w:val="Collegamentoipertestuale"/>
            <w:rFonts w:ascii="SourceSansPro-Regular" w:hAnsi="SourceSansPro-Regular" w:cs="SourceSansPro-Regular"/>
            <w:sz w:val="18"/>
            <w:szCs w:val="18"/>
          </w:rPr>
          <w:t>ivano.vassura@unibo.it</w:t>
        </w:r>
      </w:hyperlink>
      <w:r>
        <w:rPr>
          <w:rFonts w:ascii="SourceSansPro-Regular" w:hAnsi="SourceSansPro-Regular" w:cs="SourceSansPro-Regular"/>
          <w:sz w:val="18"/>
          <w:szCs w:val="18"/>
        </w:rPr>
        <w:t xml:space="preserve"> </w:t>
      </w:r>
    </w:p>
    <w:p w14:paraId="73E23995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 xml:space="preserve">tel </w:t>
      </w:r>
      <w:r w:rsidRPr="00D03160">
        <w:rPr>
          <w:rFonts w:ascii="SourceSansPro-Regular" w:hAnsi="SourceSansPro-Regular" w:cs="SourceSansPro-Regular"/>
          <w:sz w:val="18"/>
          <w:szCs w:val="18"/>
        </w:rPr>
        <w:t>+39 0541 434 481</w:t>
      </w:r>
    </w:p>
    <w:p w14:paraId="48C7F51A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</w:p>
    <w:p w14:paraId="3CF62B32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18"/>
          <w:szCs w:val="18"/>
        </w:rPr>
      </w:pPr>
    </w:p>
    <w:p w14:paraId="4AE404A4" w14:textId="1D9BD41B" w:rsidR="00CE0778" w:rsidRPr="008E7711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trike/>
          <w:sz w:val="18"/>
          <w:szCs w:val="18"/>
        </w:rPr>
      </w:pPr>
      <w:r w:rsidRPr="009B5BDC">
        <w:rPr>
          <w:rFonts w:ascii="SourceSansPro-Regular" w:hAnsi="SourceSansPro-Regular" w:cs="SourceSansPro-Regular"/>
          <w:b/>
          <w:sz w:val="18"/>
          <w:szCs w:val="18"/>
        </w:rPr>
        <w:t xml:space="preserve">Settore </w:t>
      </w:r>
      <w:r w:rsidRPr="001221B0">
        <w:rPr>
          <w:rFonts w:ascii="SourceSansPro-Regular" w:hAnsi="SourceSansPro-Regular" w:cs="SourceSansPro-Regular"/>
          <w:b/>
          <w:sz w:val="18"/>
          <w:szCs w:val="18"/>
        </w:rPr>
        <w:t>Rete Alta Tec</w:t>
      </w:r>
      <w:r w:rsidRPr="008E7711">
        <w:rPr>
          <w:rFonts w:ascii="SourceSansPro-Regular" w:hAnsi="SourceSansPro-Regular" w:cs="SourceSansPro-Regular"/>
          <w:b/>
          <w:sz w:val="18"/>
          <w:szCs w:val="18"/>
        </w:rPr>
        <w:t>nologia (</w:t>
      </w:r>
      <w:r w:rsidRPr="0020060E">
        <w:rPr>
          <w:rFonts w:ascii="SourceSansPro-Regular" w:hAnsi="SourceSansPro-Regular" w:cs="SourceSansPro-Regular"/>
          <w:b/>
          <w:sz w:val="18"/>
          <w:szCs w:val="18"/>
        </w:rPr>
        <w:t xml:space="preserve">Area Innovazione </w:t>
      </w:r>
      <w:r w:rsidRPr="008E7711">
        <w:rPr>
          <w:rFonts w:ascii="SourceSansPro-Regular" w:hAnsi="SourceSansPro-Regular" w:cs="SourceSansPro-Regular"/>
          <w:b/>
          <w:sz w:val="18"/>
          <w:szCs w:val="18"/>
        </w:rPr>
        <w:t>– ARIN)</w:t>
      </w:r>
    </w:p>
    <w:p w14:paraId="2892DB80" w14:textId="77777777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>Amministrazione</w:t>
      </w:r>
      <w:r>
        <w:rPr>
          <w:rFonts w:ascii="SourceSansPro-Regular" w:hAnsi="SourceSansPro-Regular" w:cs="SourceSansPro-Regular"/>
          <w:sz w:val="18"/>
          <w:szCs w:val="18"/>
        </w:rPr>
        <w:t xml:space="preserve"> Generale – Università di Bologna</w:t>
      </w:r>
    </w:p>
    <w:p w14:paraId="24FB81C3" w14:textId="2D5FDEA7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 xml:space="preserve">Via </w:t>
      </w:r>
      <w:r w:rsidR="00967BCA">
        <w:rPr>
          <w:rFonts w:ascii="SourceSansPro-Regular" w:hAnsi="SourceSansPro-Regular" w:cs="SourceSansPro-Regular"/>
          <w:sz w:val="18"/>
          <w:szCs w:val="18"/>
        </w:rPr>
        <w:t>U. Foscolo n.7 - Bologna</w:t>
      </w:r>
    </w:p>
    <w:p w14:paraId="5FADDB86" w14:textId="577A8200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 xml:space="preserve"> 051 2088465</w:t>
      </w:r>
      <w:r>
        <w:rPr>
          <w:rFonts w:ascii="SourceSansPro-Regular" w:hAnsi="SourceSansPro-Regular" w:cs="SourceSansPro-Regular"/>
          <w:sz w:val="18"/>
          <w:szCs w:val="18"/>
        </w:rPr>
        <w:t xml:space="preserve"> – Responsabile amministrativo-gestionale Dott.ssa Katia Milanesi (e-mail: </w:t>
      </w:r>
      <w:hyperlink r:id="rId10" w:history="1">
        <w:r w:rsidR="00F32499" w:rsidRPr="0022397D">
          <w:rPr>
            <w:rStyle w:val="Collegamentoipertestuale"/>
            <w:rFonts w:ascii="SourceSansPro-Regular" w:hAnsi="SourceSansPro-Regular" w:cs="SourceSansPro-Regular"/>
            <w:sz w:val="18"/>
            <w:szCs w:val="18"/>
          </w:rPr>
          <w:t>katia.milanesi@unibo.it</w:t>
        </w:r>
      </w:hyperlink>
      <w:r>
        <w:rPr>
          <w:rFonts w:ascii="SourceSansPro-Regular" w:hAnsi="SourceSansPro-Regular" w:cs="SourceSansPro-Regular"/>
          <w:sz w:val="18"/>
          <w:szCs w:val="18"/>
        </w:rPr>
        <w:t>)</w:t>
      </w:r>
    </w:p>
    <w:p w14:paraId="2BCB7AAC" w14:textId="77777777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>Orari</w:t>
      </w:r>
      <w:r>
        <w:rPr>
          <w:rFonts w:ascii="SourceSansPro-Regular" w:hAnsi="SourceSansPro-Regular" w:cs="SourceSansPro-Regular"/>
          <w:sz w:val="18"/>
          <w:szCs w:val="18"/>
        </w:rPr>
        <w:t xml:space="preserve"> di ricevimento</w:t>
      </w:r>
      <w:r w:rsidRPr="009B5BDC">
        <w:rPr>
          <w:rFonts w:ascii="SourceSansPro-Regular" w:hAnsi="SourceSansPro-Regular" w:cs="SourceSansPro-Regular"/>
          <w:sz w:val="18"/>
          <w:szCs w:val="18"/>
        </w:rPr>
        <w:t>:</w:t>
      </w:r>
    </w:p>
    <w:p w14:paraId="382DEDE7" w14:textId="77777777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>Lunedì, mercoledì, venerdì 10.00-13.00</w:t>
      </w:r>
    </w:p>
    <w:p w14:paraId="550C9374" w14:textId="77777777" w:rsidR="00CE0778" w:rsidRPr="009B5BD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>Martedì, giovedì 10.00-13.00, 14.30-15.30</w:t>
      </w:r>
    </w:p>
    <w:p w14:paraId="5E81AF7E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 w:rsidRPr="009B5BDC">
        <w:rPr>
          <w:rFonts w:ascii="SourceSansPro-Regular" w:hAnsi="SourceSansPro-Regular" w:cs="SourceSansPro-Regular"/>
          <w:sz w:val="18"/>
          <w:szCs w:val="18"/>
        </w:rPr>
        <w:t>Sabato chiuso</w:t>
      </w:r>
    </w:p>
    <w:p w14:paraId="30365342" w14:textId="77777777" w:rsidR="00CE0778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</w:p>
    <w:p w14:paraId="2F24E6B1" w14:textId="77777777" w:rsidR="00CE0778" w:rsidRPr="00191A9C" w:rsidRDefault="00CE0778" w:rsidP="00CE0778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b/>
          <w:sz w:val="18"/>
          <w:szCs w:val="18"/>
        </w:rPr>
      </w:pPr>
      <w:r w:rsidRPr="00191A9C">
        <w:rPr>
          <w:rFonts w:ascii="SourceSansPro-Regular" w:hAnsi="SourceSansPro-Regular" w:cs="SourceSansPro-Regular"/>
          <w:b/>
          <w:sz w:val="18"/>
          <w:szCs w:val="18"/>
        </w:rPr>
        <w:t>Direttore CIRI FRAME</w:t>
      </w:r>
      <w:r w:rsidRPr="00AF1D36">
        <w:rPr>
          <w:rFonts w:ascii="SourceSansPro-Regular" w:hAnsi="SourceSansPro-Regular" w:cs="SourceSansPro-Regular"/>
          <w:b/>
          <w:sz w:val="18"/>
          <w:szCs w:val="18"/>
        </w:rPr>
        <w:t xml:space="preserve"> </w:t>
      </w:r>
      <w:r>
        <w:rPr>
          <w:rFonts w:ascii="SourceSansPro-Regular" w:hAnsi="SourceSansPro-Regular" w:cs="SourceSansPro-Regular"/>
          <w:b/>
          <w:sz w:val="18"/>
          <w:szCs w:val="18"/>
        </w:rPr>
        <w:tab/>
      </w:r>
      <w:r>
        <w:rPr>
          <w:rFonts w:ascii="SourceSansPro-Regular" w:hAnsi="SourceSansPro-Regular" w:cs="SourceSansPro-Regular"/>
          <w:b/>
          <w:sz w:val="18"/>
          <w:szCs w:val="18"/>
        </w:rPr>
        <w:tab/>
      </w:r>
      <w:r>
        <w:rPr>
          <w:rFonts w:ascii="SourceSansPro-Regular" w:hAnsi="SourceSansPro-Regular" w:cs="SourceSansPro-Regular"/>
          <w:b/>
          <w:sz w:val="18"/>
          <w:szCs w:val="18"/>
        </w:rPr>
        <w:tab/>
      </w:r>
      <w:r w:rsidRPr="00191A9C">
        <w:rPr>
          <w:rFonts w:ascii="SourceSansPro-Regular" w:hAnsi="SourceSansPro-Regular" w:cs="SourceSansPro-Regular"/>
          <w:b/>
          <w:sz w:val="18"/>
          <w:szCs w:val="18"/>
        </w:rPr>
        <w:t>Direttore CIRI MAM</w:t>
      </w:r>
    </w:p>
    <w:p w14:paraId="3003E17D" w14:textId="77777777" w:rsidR="005B5CB0" w:rsidRDefault="005B5CB0" w:rsidP="00F32499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Fonts w:ascii="SourceSansPro-Regular" w:hAnsi="SourceSansPro-Regular" w:cs="SourceSansPro-Regular"/>
          <w:sz w:val="18"/>
          <w:szCs w:val="18"/>
        </w:rPr>
        <w:t xml:space="preserve">Si rinvia per i contatti ai seguenti link: </w:t>
      </w:r>
    </w:p>
    <w:p w14:paraId="48F1993A" w14:textId="071D3098" w:rsidR="00733207" w:rsidRDefault="005B5CB0" w:rsidP="00F32499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SourceSansPro-Regular" w:hAnsi="SourceSansPro-Regular" w:cs="SourceSansPro-Regular"/>
          <w:sz w:val="18"/>
          <w:szCs w:val="18"/>
        </w:rPr>
      </w:pPr>
      <w:hyperlink r:id="rId11" w:history="1">
        <w:r w:rsidRPr="00720AE0">
          <w:rPr>
            <w:rStyle w:val="Collegamentoipertestuale"/>
            <w:rFonts w:ascii="SourceSansPro-Regular" w:hAnsi="SourceSansPro-Regular" w:cs="SourceSansPro-Regular"/>
            <w:sz w:val="18"/>
            <w:szCs w:val="18"/>
          </w:rPr>
          <w:t>https://centri.unibo.it/frame/it/contatti</w:t>
        </w:r>
      </w:hyperlink>
      <w:r>
        <w:rPr>
          <w:rFonts w:ascii="SourceSansPro-Regular" w:hAnsi="SourceSansPro-Regular" w:cs="SourceSansPro-Regular"/>
          <w:sz w:val="18"/>
          <w:szCs w:val="18"/>
        </w:rPr>
        <w:t xml:space="preserve"> </w:t>
      </w:r>
      <w:r>
        <w:rPr>
          <w:rFonts w:ascii="SourceSansPro-Regular" w:hAnsi="SourceSansPro-Regular" w:cs="SourceSansPro-Regular"/>
          <w:sz w:val="18"/>
          <w:szCs w:val="18"/>
        </w:rPr>
        <w:tab/>
      </w:r>
      <w:hyperlink r:id="rId12" w:history="1">
        <w:r w:rsidRPr="00720AE0">
          <w:rPr>
            <w:rStyle w:val="Collegamentoipertestuale"/>
            <w:rFonts w:ascii="SourceSansPro-Regular" w:hAnsi="SourceSansPro-Regular" w:cs="SourceSansPro-Regular"/>
            <w:sz w:val="18"/>
            <w:szCs w:val="18"/>
          </w:rPr>
          <w:t>https://centri.unibo.it/mam/it/contatti</w:t>
        </w:r>
      </w:hyperlink>
      <w:r>
        <w:rPr>
          <w:rFonts w:ascii="SourceSansPro-Regular" w:hAnsi="SourceSansPro-Regular" w:cs="SourceSansPro-Regular"/>
          <w:sz w:val="18"/>
          <w:szCs w:val="18"/>
        </w:rPr>
        <w:tab/>
        <w:t xml:space="preserve"> </w:t>
      </w:r>
    </w:p>
    <w:p w14:paraId="71611C95" w14:textId="3592685B" w:rsidR="00733207" w:rsidRDefault="00733207" w:rsidP="00F32499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SourceSansPro-Regular" w:hAnsi="SourceSansPro-Regular" w:cs="SourceSansPro-Regular"/>
          <w:sz w:val="18"/>
          <w:szCs w:val="18"/>
        </w:rPr>
      </w:pPr>
    </w:p>
    <w:p w14:paraId="4CBA3802" w14:textId="1F039379" w:rsidR="00733207" w:rsidRDefault="00733207" w:rsidP="00F32499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SourceSansPro-Regular" w:hAnsi="SourceSansPro-Regular" w:cs="SourceSansPro-Regular"/>
          <w:sz w:val="18"/>
          <w:szCs w:val="18"/>
        </w:rPr>
      </w:pPr>
    </w:p>
    <w:p w14:paraId="2372DAD4" w14:textId="77777777" w:rsidR="00733207" w:rsidRDefault="00733207" w:rsidP="00F32499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</w:pPr>
    </w:p>
    <w:p w14:paraId="673D4E43" w14:textId="16316049" w:rsidR="00733207" w:rsidRPr="00733207" w:rsidRDefault="00733207" w:rsidP="00F32499">
      <w:pPr>
        <w:autoSpaceDE w:val="0"/>
        <w:autoSpaceDN w:val="0"/>
        <w:adjustRightInd w:val="0"/>
        <w:spacing w:after="0" w:line="240" w:lineRule="auto"/>
        <w:rPr>
          <w:rFonts w:ascii="SourceSansPro-Regular" w:hAnsi="SourceSansPro-Regular" w:cs="SourceSansPro-Regular"/>
          <w:sz w:val="18"/>
          <w:szCs w:val="18"/>
        </w:rPr>
      </w:pPr>
      <w:r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  <w:t>(</w:t>
      </w:r>
      <w:r w:rsidRPr="00733207"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  <w:t>documento illustrato nella seduta del Consiglio del CIRI FRAME in data 07.11.2023</w:t>
      </w:r>
      <w:r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  <w:t xml:space="preserve"> e nella seduta del Consiglio del CIRI MAM </w:t>
      </w:r>
      <w:r w:rsidR="00967BCA"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  <w:t>in data</w:t>
      </w:r>
      <w:r>
        <w:rPr>
          <w:rStyle w:val="Collegamentoipertestuale"/>
          <w:rFonts w:ascii="SourceSansPro-Regular" w:hAnsi="SourceSansPro-Regular" w:cs="SourceSansPro-Regular"/>
          <w:color w:val="auto"/>
          <w:sz w:val="18"/>
          <w:szCs w:val="18"/>
          <w:u w:val="none"/>
        </w:rPr>
        <w:t xml:space="preserve"> 08.11.2023)</w:t>
      </w:r>
    </w:p>
    <w:sectPr w:rsidR="00733207" w:rsidRPr="00733207" w:rsidSect="00F3249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DE4"/>
    <w:multiLevelType w:val="hybridMultilevel"/>
    <w:tmpl w:val="2F3C86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637"/>
    <w:multiLevelType w:val="hybridMultilevel"/>
    <w:tmpl w:val="2C1A5B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D4D"/>
    <w:multiLevelType w:val="hybridMultilevel"/>
    <w:tmpl w:val="81DC748A"/>
    <w:lvl w:ilvl="0" w:tplc="6CD80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3810"/>
    <w:multiLevelType w:val="hybridMultilevel"/>
    <w:tmpl w:val="F07C7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5943"/>
    <w:multiLevelType w:val="hybridMultilevel"/>
    <w:tmpl w:val="713804D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8C1BBE"/>
    <w:multiLevelType w:val="hybridMultilevel"/>
    <w:tmpl w:val="1818C40A"/>
    <w:lvl w:ilvl="0" w:tplc="DECAB0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D629F3"/>
    <w:multiLevelType w:val="hybridMultilevel"/>
    <w:tmpl w:val="F6304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F1EF9"/>
    <w:multiLevelType w:val="hybridMultilevel"/>
    <w:tmpl w:val="ECC842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46D02"/>
    <w:multiLevelType w:val="hybridMultilevel"/>
    <w:tmpl w:val="458C98B8"/>
    <w:lvl w:ilvl="0" w:tplc="1674D96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E302E6"/>
    <w:multiLevelType w:val="hybridMultilevel"/>
    <w:tmpl w:val="C040DE2E"/>
    <w:lvl w:ilvl="0" w:tplc="6CD80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D1B23"/>
    <w:multiLevelType w:val="hybridMultilevel"/>
    <w:tmpl w:val="A27864F0"/>
    <w:lvl w:ilvl="0" w:tplc="04100019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62A22703"/>
    <w:multiLevelType w:val="hybridMultilevel"/>
    <w:tmpl w:val="C02E3C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063F7"/>
    <w:multiLevelType w:val="hybridMultilevel"/>
    <w:tmpl w:val="AB323A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222E2"/>
    <w:multiLevelType w:val="hybridMultilevel"/>
    <w:tmpl w:val="9266CE5E"/>
    <w:lvl w:ilvl="0" w:tplc="55C86A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98815">
    <w:abstractNumId w:val="13"/>
  </w:num>
  <w:num w:numId="2" w16cid:durableId="1083379530">
    <w:abstractNumId w:val="0"/>
  </w:num>
  <w:num w:numId="3" w16cid:durableId="172888697">
    <w:abstractNumId w:val="9"/>
  </w:num>
  <w:num w:numId="4" w16cid:durableId="1839078505">
    <w:abstractNumId w:val="8"/>
  </w:num>
  <w:num w:numId="5" w16cid:durableId="299500749">
    <w:abstractNumId w:val="10"/>
  </w:num>
  <w:num w:numId="6" w16cid:durableId="1182546428">
    <w:abstractNumId w:val="6"/>
  </w:num>
  <w:num w:numId="7" w16cid:durableId="754519902">
    <w:abstractNumId w:val="5"/>
  </w:num>
  <w:num w:numId="8" w16cid:durableId="629701119">
    <w:abstractNumId w:val="1"/>
  </w:num>
  <w:num w:numId="9" w16cid:durableId="663439274">
    <w:abstractNumId w:val="12"/>
  </w:num>
  <w:num w:numId="10" w16cid:durableId="1855920547">
    <w:abstractNumId w:val="11"/>
  </w:num>
  <w:num w:numId="11" w16cid:durableId="997536643">
    <w:abstractNumId w:val="3"/>
  </w:num>
  <w:num w:numId="12" w16cid:durableId="1729189394">
    <w:abstractNumId w:val="4"/>
  </w:num>
  <w:num w:numId="13" w16cid:durableId="1682513040">
    <w:abstractNumId w:val="7"/>
  </w:num>
  <w:num w:numId="14" w16cid:durableId="1101681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45"/>
    <w:rsid w:val="000029CA"/>
    <w:rsid w:val="00020651"/>
    <w:rsid w:val="000443CC"/>
    <w:rsid w:val="00056314"/>
    <w:rsid w:val="000568B2"/>
    <w:rsid w:val="0006309C"/>
    <w:rsid w:val="00064873"/>
    <w:rsid w:val="00080EF3"/>
    <w:rsid w:val="00083D66"/>
    <w:rsid w:val="0009011A"/>
    <w:rsid w:val="00094CBD"/>
    <w:rsid w:val="00096244"/>
    <w:rsid w:val="000A1F6D"/>
    <w:rsid w:val="000A5DF5"/>
    <w:rsid w:val="000B0081"/>
    <w:rsid w:val="000B0D59"/>
    <w:rsid w:val="000B79DA"/>
    <w:rsid w:val="000D6C32"/>
    <w:rsid w:val="000E6A95"/>
    <w:rsid w:val="000F348F"/>
    <w:rsid w:val="000F4DBA"/>
    <w:rsid w:val="0010091E"/>
    <w:rsid w:val="00106413"/>
    <w:rsid w:val="00106B34"/>
    <w:rsid w:val="00115C20"/>
    <w:rsid w:val="00117132"/>
    <w:rsid w:val="001216EC"/>
    <w:rsid w:val="001221B0"/>
    <w:rsid w:val="00131E9C"/>
    <w:rsid w:val="0014244F"/>
    <w:rsid w:val="001453A1"/>
    <w:rsid w:val="00147D69"/>
    <w:rsid w:val="00154836"/>
    <w:rsid w:val="001567FC"/>
    <w:rsid w:val="00161392"/>
    <w:rsid w:val="0017414D"/>
    <w:rsid w:val="0018124A"/>
    <w:rsid w:val="00191671"/>
    <w:rsid w:val="00191A9C"/>
    <w:rsid w:val="0019505C"/>
    <w:rsid w:val="001A038F"/>
    <w:rsid w:val="001A780E"/>
    <w:rsid w:val="001C2C92"/>
    <w:rsid w:val="001C5459"/>
    <w:rsid w:val="001D05B0"/>
    <w:rsid w:val="001D074D"/>
    <w:rsid w:val="001D7937"/>
    <w:rsid w:val="001E7D1B"/>
    <w:rsid w:val="001F0A1C"/>
    <w:rsid w:val="001F2ADA"/>
    <w:rsid w:val="001F3E47"/>
    <w:rsid w:val="001F66C0"/>
    <w:rsid w:val="0020060E"/>
    <w:rsid w:val="00216418"/>
    <w:rsid w:val="002223BE"/>
    <w:rsid w:val="00224CEE"/>
    <w:rsid w:val="00225189"/>
    <w:rsid w:val="002406D0"/>
    <w:rsid w:val="00245B15"/>
    <w:rsid w:val="00247C84"/>
    <w:rsid w:val="002539E8"/>
    <w:rsid w:val="00260617"/>
    <w:rsid w:val="00267B96"/>
    <w:rsid w:val="002769A9"/>
    <w:rsid w:val="002812FD"/>
    <w:rsid w:val="00290F1E"/>
    <w:rsid w:val="00292F62"/>
    <w:rsid w:val="00293A0D"/>
    <w:rsid w:val="002A1F0F"/>
    <w:rsid w:val="002A20E4"/>
    <w:rsid w:val="002A52D7"/>
    <w:rsid w:val="002B31E7"/>
    <w:rsid w:val="002B62D6"/>
    <w:rsid w:val="002B72A4"/>
    <w:rsid w:val="002C3C5F"/>
    <w:rsid w:val="002D2679"/>
    <w:rsid w:val="002D6210"/>
    <w:rsid w:val="002E464A"/>
    <w:rsid w:val="002E56B0"/>
    <w:rsid w:val="002F52D9"/>
    <w:rsid w:val="002F7652"/>
    <w:rsid w:val="003032AC"/>
    <w:rsid w:val="00311B2A"/>
    <w:rsid w:val="003143EF"/>
    <w:rsid w:val="00332FE1"/>
    <w:rsid w:val="0034583F"/>
    <w:rsid w:val="003466D5"/>
    <w:rsid w:val="00367AD1"/>
    <w:rsid w:val="00376108"/>
    <w:rsid w:val="0038114D"/>
    <w:rsid w:val="003848C9"/>
    <w:rsid w:val="00392D25"/>
    <w:rsid w:val="003B7C79"/>
    <w:rsid w:val="003D09B4"/>
    <w:rsid w:val="003D3299"/>
    <w:rsid w:val="003D7E1B"/>
    <w:rsid w:val="003E080A"/>
    <w:rsid w:val="003F1002"/>
    <w:rsid w:val="004115A5"/>
    <w:rsid w:val="0041247D"/>
    <w:rsid w:val="0041555E"/>
    <w:rsid w:val="004226B7"/>
    <w:rsid w:val="00432103"/>
    <w:rsid w:val="00435395"/>
    <w:rsid w:val="00437B06"/>
    <w:rsid w:val="00444064"/>
    <w:rsid w:val="004620B9"/>
    <w:rsid w:val="00463CAC"/>
    <w:rsid w:val="00470B0E"/>
    <w:rsid w:val="00476949"/>
    <w:rsid w:val="004828EB"/>
    <w:rsid w:val="00483502"/>
    <w:rsid w:val="004849BF"/>
    <w:rsid w:val="00486345"/>
    <w:rsid w:val="00486EA6"/>
    <w:rsid w:val="004C0655"/>
    <w:rsid w:val="004D343B"/>
    <w:rsid w:val="004E28B1"/>
    <w:rsid w:val="004E2EC3"/>
    <w:rsid w:val="004E5D7D"/>
    <w:rsid w:val="004F3056"/>
    <w:rsid w:val="004F7F68"/>
    <w:rsid w:val="00510BE2"/>
    <w:rsid w:val="0051152B"/>
    <w:rsid w:val="00513B56"/>
    <w:rsid w:val="00515616"/>
    <w:rsid w:val="0055058A"/>
    <w:rsid w:val="005603AB"/>
    <w:rsid w:val="00562A4A"/>
    <w:rsid w:val="005B5CB0"/>
    <w:rsid w:val="005D2A45"/>
    <w:rsid w:val="005D31CF"/>
    <w:rsid w:val="005E082E"/>
    <w:rsid w:val="005E2424"/>
    <w:rsid w:val="005F453C"/>
    <w:rsid w:val="005F5281"/>
    <w:rsid w:val="0060101A"/>
    <w:rsid w:val="0060426C"/>
    <w:rsid w:val="00605300"/>
    <w:rsid w:val="00606660"/>
    <w:rsid w:val="00614C3B"/>
    <w:rsid w:val="00614C63"/>
    <w:rsid w:val="00616285"/>
    <w:rsid w:val="00621DBC"/>
    <w:rsid w:val="00622751"/>
    <w:rsid w:val="0062558C"/>
    <w:rsid w:val="00642AC3"/>
    <w:rsid w:val="006507EA"/>
    <w:rsid w:val="00653869"/>
    <w:rsid w:val="006719DA"/>
    <w:rsid w:val="0068135C"/>
    <w:rsid w:val="00683BB2"/>
    <w:rsid w:val="00687CEB"/>
    <w:rsid w:val="00691519"/>
    <w:rsid w:val="00695014"/>
    <w:rsid w:val="006B2AF5"/>
    <w:rsid w:val="006C1F91"/>
    <w:rsid w:val="006C29D5"/>
    <w:rsid w:val="006C5B49"/>
    <w:rsid w:val="006D609B"/>
    <w:rsid w:val="006E7B2D"/>
    <w:rsid w:val="006F2103"/>
    <w:rsid w:val="006F6826"/>
    <w:rsid w:val="0071288D"/>
    <w:rsid w:val="00733207"/>
    <w:rsid w:val="00734C77"/>
    <w:rsid w:val="00744430"/>
    <w:rsid w:val="00745200"/>
    <w:rsid w:val="00750CD8"/>
    <w:rsid w:val="007557E9"/>
    <w:rsid w:val="00762EA8"/>
    <w:rsid w:val="0077176F"/>
    <w:rsid w:val="007746B0"/>
    <w:rsid w:val="00792409"/>
    <w:rsid w:val="00793891"/>
    <w:rsid w:val="007A630F"/>
    <w:rsid w:val="007B76A6"/>
    <w:rsid w:val="007C7E8B"/>
    <w:rsid w:val="007D20EC"/>
    <w:rsid w:val="007D3014"/>
    <w:rsid w:val="007D49A2"/>
    <w:rsid w:val="007E0B3C"/>
    <w:rsid w:val="007E541B"/>
    <w:rsid w:val="007E7033"/>
    <w:rsid w:val="007F43FC"/>
    <w:rsid w:val="008074BC"/>
    <w:rsid w:val="008120F8"/>
    <w:rsid w:val="008171AF"/>
    <w:rsid w:val="0082429C"/>
    <w:rsid w:val="00825043"/>
    <w:rsid w:val="00826F60"/>
    <w:rsid w:val="008319F2"/>
    <w:rsid w:val="008375D1"/>
    <w:rsid w:val="00842D34"/>
    <w:rsid w:val="0084590F"/>
    <w:rsid w:val="00867493"/>
    <w:rsid w:val="0087343C"/>
    <w:rsid w:val="00874E0A"/>
    <w:rsid w:val="008757AB"/>
    <w:rsid w:val="00876FB1"/>
    <w:rsid w:val="00880636"/>
    <w:rsid w:val="00881205"/>
    <w:rsid w:val="00884150"/>
    <w:rsid w:val="008844FA"/>
    <w:rsid w:val="00890EC2"/>
    <w:rsid w:val="00896D1D"/>
    <w:rsid w:val="008B7B2C"/>
    <w:rsid w:val="008E4E60"/>
    <w:rsid w:val="008E5B67"/>
    <w:rsid w:val="00902CE4"/>
    <w:rsid w:val="00903511"/>
    <w:rsid w:val="00904DDA"/>
    <w:rsid w:val="00911887"/>
    <w:rsid w:val="009160B4"/>
    <w:rsid w:val="00926065"/>
    <w:rsid w:val="009639D6"/>
    <w:rsid w:val="00964D8F"/>
    <w:rsid w:val="009654B8"/>
    <w:rsid w:val="00967BCA"/>
    <w:rsid w:val="00974394"/>
    <w:rsid w:val="0098740F"/>
    <w:rsid w:val="00992C61"/>
    <w:rsid w:val="009949D4"/>
    <w:rsid w:val="009A2932"/>
    <w:rsid w:val="009A34ED"/>
    <w:rsid w:val="009A458A"/>
    <w:rsid w:val="009A58AF"/>
    <w:rsid w:val="009A6EE7"/>
    <w:rsid w:val="009B41AB"/>
    <w:rsid w:val="009B5BDC"/>
    <w:rsid w:val="009B6A77"/>
    <w:rsid w:val="009C31C3"/>
    <w:rsid w:val="009E16BF"/>
    <w:rsid w:val="009E3B56"/>
    <w:rsid w:val="009E3E23"/>
    <w:rsid w:val="009F2288"/>
    <w:rsid w:val="009F629D"/>
    <w:rsid w:val="009F7F94"/>
    <w:rsid w:val="00A00627"/>
    <w:rsid w:val="00A059EE"/>
    <w:rsid w:val="00A06969"/>
    <w:rsid w:val="00A11877"/>
    <w:rsid w:val="00A15D51"/>
    <w:rsid w:val="00A162FB"/>
    <w:rsid w:val="00A265AA"/>
    <w:rsid w:val="00A27AC5"/>
    <w:rsid w:val="00A34152"/>
    <w:rsid w:val="00A36938"/>
    <w:rsid w:val="00A44301"/>
    <w:rsid w:val="00A454EC"/>
    <w:rsid w:val="00A51237"/>
    <w:rsid w:val="00A533AC"/>
    <w:rsid w:val="00A57682"/>
    <w:rsid w:val="00A62EAC"/>
    <w:rsid w:val="00A72670"/>
    <w:rsid w:val="00A827A3"/>
    <w:rsid w:val="00A84C80"/>
    <w:rsid w:val="00A92FB6"/>
    <w:rsid w:val="00A948AA"/>
    <w:rsid w:val="00A964B5"/>
    <w:rsid w:val="00AB3936"/>
    <w:rsid w:val="00AC08C8"/>
    <w:rsid w:val="00AC56CC"/>
    <w:rsid w:val="00AD1AAB"/>
    <w:rsid w:val="00AD565F"/>
    <w:rsid w:val="00AD68A1"/>
    <w:rsid w:val="00AE0349"/>
    <w:rsid w:val="00AE1D4B"/>
    <w:rsid w:val="00AF1D36"/>
    <w:rsid w:val="00AF4F99"/>
    <w:rsid w:val="00B01918"/>
    <w:rsid w:val="00B01D2F"/>
    <w:rsid w:val="00B0438E"/>
    <w:rsid w:val="00B1550E"/>
    <w:rsid w:val="00B16953"/>
    <w:rsid w:val="00B244B2"/>
    <w:rsid w:val="00B249EF"/>
    <w:rsid w:val="00B27C7B"/>
    <w:rsid w:val="00B3112A"/>
    <w:rsid w:val="00B33395"/>
    <w:rsid w:val="00B36F80"/>
    <w:rsid w:val="00B415BA"/>
    <w:rsid w:val="00B50E2A"/>
    <w:rsid w:val="00B610F2"/>
    <w:rsid w:val="00B7089E"/>
    <w:rsid w:val="00B77CE1"/>
    <w:rsid w:val="00B832D8"/>
    <w:rsid w:val="00B87D11"/>
    <w:rsid w:val="00B924D4"/>
    <w:rsid w:val="00BA69AE"/>
    <w:rsid w:val="00BE3BB1"/>
    <w:rsid w:val="00C031B3"/>
    <w:rsid w:val="00C05ECB"/>
    <w:rsid w:val="00C071DC"/>
    <w:rsid w:val="00C07DB9"/>
    <w:rsid w:val="00C153F3"/>
    <w:rsid w:val="00C24EFB"/>
    <w:rsid w:val="00C55DB5"/>
    <w:rsid w:val="00C5709A"/>
    <w:rsid w:val="00C65A1E"/>
    <w:rsid w:val="00C67200"/>
    <w:rsid w:val="00C836E2"/>
    <w:rsid w:val="00C869E4"/>
    <w:rsid w:val="00C87A82"/>
    <w:rsid w:val="00CA2729"/>
    <w:rsid w:val="00CA2D60"/>
    <w:rsid w:val="00CA2ECD"/>
    <w:rsid w:val="00CB4AC4"/>
    <w:rsid w:val="00CB7FB2"/>
    <w:rsid w:val="00CC7F2B"/>
    <w:rsid w:val="00CD1C07"/>
    <w:rsid w:val="00CD7066"/>
    <w:rsid w:val="00CE0778"/>
    <w:rsid w:val="00CF1749"/>
    <w:rsid w:val="00D030B2"/>
    <w:rsid w:val="00D03160"/>
    <w:rsid w:val="00D10EEA"/>
    <w:rsid w:val="00D16515"/>
    <w:rsid w:val="00D235E7"/>
    <w:rsid w:val="00D4321B"/>
    <w:rsid w:val="00D5648C"/>
    <w:rsid w:val="00D62594"/>
    <w:rsid w:val="00D63F14"/>
    <w:rsid w:val="00D64A5A"/>
    <w:rsid w:val="00D64F10"/>
    <w:rsid w:val="00D66966"/>
    <w:rsid w:val="00D70C03"/>
    <w:rsid w:val="00D82D21"/>
    <w:rsid w:val="00D8520E"/>
    <w:rsid w:val="00D85FD2"/>
    <w:rsid w:val="00D91367"/>
    <w:rsid w:val="00D962DC"/>
    <w:rsid w:val="00DC0EB3"/>
    <w:rsid w:val="00DC1909"/>
    <w:rsid w:val="00DC2F6C"/>
    <w:rsid w:val="00DC735E"/>
    <w:rsid w:val="00DC7418"/>
    <w:rsid w:val="00DD3C4A"/>
    <w:rsid w:val="00E05064"/>
    <w:rsid w:val="00E12418"/>
    <w:rsid w:val="00E31C0E"/>
    <w:rsid w:val="00E3406C"/>
    <w:rsid w:val="00E34CA1"/>
    <w:rsid w:val="00E444A3"/>
    <w:rsid w:val="00E44C7D"/>
    <w:rsid w:val="00E516B4"/>
    <w:rsid w:val="00E52A76"/>
    <w:rsid w:val="00E571C2"/>
    <w:rsid w:val="00E60AEE"/>
    <w:rsid w:val="00E62772"/>
    <w:rsid w:val="00E95437"/>
    <w:rsid w:val="00EA6DDC"/>
    <w:rsid w:val="00EB0A55"/>
    <w:rsid w:val="00EC0A3A"/>
    <w:rsid w:val="00ED4EA4"/>
    <w:rsid w:val="00EF1542"/>
    <w:rsid w:val="00EF36D4"/>
    <w:rsid w:val="00EF5F93"/>
    <w:rsid w:val="00F1080C"/>
    <w:rsid w:val="00F1397A"/>
    <w:rsid w:val="00F303AC"/>
    <w:rsid w:val="00F32499"/>
    <w:rsid w:val="00F35BB8"/>
    <w:rsid w:val="00F426A5"/>
    <w:rsid w:val="00F52637"/>
    <w:rsid w:val="00F63042"/>
    <w:rsid w:val="00F65085"/>
    <w:rsid w:val="00F7461B"/>
    <w:rsid w:val="00FB329D"/>
    <w:rsid w:val="00FC0718"/>
    <w:rsid w:val="00FD326D"/>
    <w:rsid w:val="00FE10FC"/>
    <w:rsid w:val="00FF4484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341B"/>
  <w15:chartTrackingRefBased/>
  <w15:docId w15:val="{FFD5D841-DAE0-4FE0-A1DD-828BD499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1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63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C2F6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F0A1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60AEE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0A1F6D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6D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74B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.fabbri@unib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o.it/it/servizi-e-opportunita/salute-e-assistenza/salute-e-sicurezza" TargetMode="External"/><Relationship Id="rId12" Type="http://schemas.openxmlformats.org/officeDocument/2006/relationships/hyperlink" Target="https://centri.unibo.it/mam/it/contat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entri.unibo.it/frame/it/contatti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atia.milanesi@unib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.vassura@unibo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1820</Words>
  <Characters>10814</Characters>
  <Application>Microsoft Office Word</Application>
  <DocSecurity>0</DocSecurity>
  <Lines>196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Fodale</dc:creator>
  <cp:keywords/>
  <dc:description/>
  <cp:lastModifiedBy>Daniela Fodale</cp:lastModifiedBy>
  <cp:revision>3</cp:revision>
  <dcterms:created xsi:type="dcterms:W3CDTF">2026-03-13T15:50:00Z</dcterms:created>
  <dcterms:modified xsi:type="dcterms:W3CDTF">2026-03-13T15:55:00Z</dcterms:modified>
</cp:coreProperties>
</file>